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03A9" w:rsidRDefault="00A303A9" w:rsidP="00A303A9">
      <w:pPr>
        <w:jc w:val="center"/>
        <w:rPr>
          <w:b/>
        </w:rPr>
      </w:pPr>
      <w:r w:rsidRPr="00957729">
        <w:rPr>
          <w:b/>
        </w:rPr>
        <w:t>Research Resources for Reporters</w:t>
      </w:r>
    </w:p>
    <w:p w:rsidR="00A07AEA" w:rsidRPr="00A07AEA" w:rsidRDefault="00A07AEA" w:rsidP="00A07AEA">
      <w:pPr>
        <w:rPr>
          <w:i/>
        </w:rPr>
      </w:pPr>
      <w:r w:rsidRPr="00A07AEA">
        <w:rPr>
          <w:i/>
        </w:rPr>
        <w:t>Note: This list is in no way, shape or form meant to be exhaustive!</w:t>
      </w:r>
    </w:p>
    <w:p w:rsidR="00A303A9" w:rsidRPr="00957729" w:rsidRDefault="00A303A9" w:rsidP="00A303A9">
      <w:pPr>
        <w:jc w:val="center"/>
        <w:rPr>
          <w:b/>
        </w:rPr>
      </w:pPr>
    </w:p>
    <w:p w:rsidR="00957729" w:rsidRPr="00957729" w:rsidRDefault="0099402F">
      <w:pPr>
        <w:rPr>
          <w:b/>
        </w:rPr>
      </w:pPr>
      <w:r w:rsidRPr="00957729">
        <w:rPr>
          <w:b/>
        </w:rPr>
        <w:t>The American Educational Research Association</w:t>
      </w:r>
    </w:p>
    <w:p w:rsidR="00957729" w:rsidRDefault="00957729"/>
    <w:p w:rsidR="0099402F" w:rsidRPr="00580848" w:rsidRDefault="00957729">
      <w:r>
        <w:t>The American Educational Research Association (AERA)</w:t>
      </w:r>
      <w:r w:rsidR="0099402F" w:rsidRPr="00580848">
        <w:t xml:space="preserve"> is the world’s largest organization of educational researchers. </w:t>
      </w:r>
      <w:r w:rsidR="00580848">
        <w:t>The association publishes several of the top-rated peer-reviewed jour</w:t>
      </w:r>
      <w:r w:rsidR="00FB51C5">
        <w:t>nals in the education</w:t>
      </w:r>
      <w:r w:rsidR="00580848">
        <w:t xml:space="preserve"> field. The journals most likely to interest reporters are </w:t>
      </w:r>
      <w:hyperlink r:id="rId9" w:history="1">
        <w:r w:rsidR="00580848" w:rsidRPr="00253332">
          <w:rPr>
            <w:rStyle w:val="Hyperlink"/>
            <w:i/>
          </w:rPr>
          <w:t>Review of Educational Research</w:t>
        </w:r>
      </w:hyperlink>
      <w:r w:rsidR="00580848">
        <w:t xml:space="preserve">, </w:t>
      </w:r>
      <w:hyperlink r:id="rId10" w:history="1">
        <w:r w:rsidR="00580848" w:rsidRPr="00B12C86">
          <w:rPr>
            <w:rStyle w:val="Hyperlink"/>
            <w:i/>
          </w:rPr>
          <w:t>Educational Researcher</w:t>
        </w:r>
      </w:hyperlink>
      <w:r w:rsidR="001C7693">
        <w:t xml:space="preserve"> (briefer, more accessible articles</w:t>
      </w:r>
      <w:r w:rsidR="00B37D94">
        <w:rPr>
          <w:rStyle w:val="EndnoteReference"/>
        </w:rPr>
        <w:endnoteReference w:id="1"/>
      </w:r>
      <w:r w:rsidR="001C7693">
        <w:t>),</w:t>
      </w:r>
      <w:r w:rsidR="00580848">
        <w:t xml:space="preserve"> </w:t>
      </w:r>
      <w:hyperlink r:id="rId11" w:history="1">
        <w:r w:rsidR="00B12C86" w:rsidRPr="00253332">
          <w:rPr>
            <w:rStyle w:val="Hyperlink"/>
            <w:i/>
          </w:rPr>
          <w:t>American Educational Research Journal</w:t>
        </w:r>
      </w:hyperlink>
      <w:r w:rsidR="00B12C86" w:rsidRPr="00B12C86">
        <w:rPr>
          <w:i/>
        </w:rPr>
        <w:t xml:space="preserve"> </w:t>
      </w:r>
      <w:r w:rsidR="00B12C86">
        <w:t xml:space="preserve">and </w:t>
      </w:r>
      <w:hyperlink r:id="rId12" w:history="1">
        <w:r w:rsidR="00B12C86" w:rsidRPr="00253332">
          <w:rPr>
            <w:rStyle w:val="Hyperlink"/>
            <w:i/>
          </w:rPr>
          <w:t>Educational Evaluation and Policy Analysis</w:t>
        </w:r>
      </w:hyperlink>
      <w:r w:rsidR="00B12C86">
        <w:t xml:space="preserve">. </w:t>
      </w:r>
    </w:p>
    <w:p w:rsidR="0099402F" w:rsidRPr="00580848" w:rsidRDefault="0099402F"/>
    <w:p w:rsidR="00580848" w:rsidRPr="00580848" w:rsidRDefault="00580848" w:rsidP="00580848">
      <w:pPr>
        <w:pStyle w:val="xmsonormal"/>
        <w:shd w:val="clear" w:color="auto" w:fill="FFFFFF"/>
        <w:spacing w:before="0" w:beforeAutospacing="0" w:after="0" w:afterAutospacing="0"/>
        <w:rPr>
          <w:color w:val="000000"/>
        </w:rPr>
      </w:pPr>
      <w:r w:rsidRPr="00580848">
        <w:rPr>
          <w:b/>
          <w:bCs/>
          <w:color w:val="000000"/>
        </w:rPr>
        <w:t>AERA Media Resources</w:t>
      </w:r>
      <w:r w:rsidRPr="00580848">
        <w:rPr>
          <w:rStyle w:val="apple-converted-space"/>
          <w:color w:val="000000"/>
        </w:rPr>
        <w:t> </w:t>
      </w:r>
      <w:r w:rsidRPr="00580848">
        <w:rPr>
          <w:color w:val="000000"/>
        </w:rPr>
        <w:t>–</w:t>
      </w:r>
      <w:r w:rsidRPr="00580848">
        <w:rPr>
          <w:rStyle w:val="apple-converted-space"/>
          <w:color w:val="000000"/>
        </w:rPr>
        <w:t> </w:t>
      </w:r>
      <w:hyperlink r:id="rId13" w:tgtFrame="_blank" w:history="1">
        <w:r w:rsidRPr="00580848">
          <w:rPr>
            <w:rStyle w:val="Hyperlink"/>
          </w:rPr>
          <w:t>www.aera.net/newsroom</w:t>
        </w:r>
      </w:hyperlink>
    </w:p>
    <w:p w:rsidR="00580848" w:rsidRDefault="00580848" w:rsidP="00580848">
      <w:pPr>
        <w:pStyle w:val="xmsonormal"/>
        <w:shd w:val="clear" w:color="auto" w:fill="FFFFFF"/>
        <w:spacing w:before="0" w:beforeAutospacing="0" w:after="0" w:afterAutospacing="0"/>
        <w:rPr>
          <w:color w:val="000000"/>
        </w:rPr>
      </w:pPr>
      <w:r w:rsidRPr="00580848">
        <w:rPr>
          <w:color w:val="000000"/>
        </w:rPr>
        <w:t> </w:t>
      </w:r>
    </w:p>
    <w:p w:rsidR="00580848" w:rsidRDefault="00580848" w:rsidP="00580848">
      <w:pPr>
        <w:pStyle w:val="xmsonormal"/>
        <w:numPr>
          <w:ilvl w:val="0"/>
          <w:numId w:val="1"/>
        </w:numPr>
        <w:shd w:val="clear" w:color="auto" w:fill="FFFFFF"/>
        <w:spacing w:before="0" w:beforeAutospacing="0" w:after="0" w:afterAutospacing="0"/>
        <w:rPr>
          <w:color w:val="000000"/>
        </w:rPr>
      </w:pPr>
      <w:r w:rsidRPr="00580848">
        <w:rPr>
          <w:color w:val="000000"/>
        </w:rPr>
        <w:t>Sign up to receive a complimentary electronic or print subscription to any of AERA’s</w:t>
      </w:r>
      <w:r w:rsidRPr="00580848">
        <w:rPr>
          <w:rStyle w:val="apple-converted-space"/>
          <w:color w:val="000000"/>
        </w:rPr>
        <w:t> </w:t>
      </w:r>
      <w:hyperlink r:id="rId14" w:tgtFrame="_blank" w:history="1">
        <w:r w:rsidRPr="00580848">
          <w:rPr>
            <w:rStyle w:val="Hyperlink"/>
          </w:rPr>
          <w:t>journals</w:t>
        </w:r>
      </w:hyperlink>
      <w:r w:rsidRPr="00580848">
        <w:rPr>
          <w:color w:val="000000"/>
        </w:rPr>
        <w:t>.  </w:t>
      </w:r>
    </w:p>
    <w:p w:rsidR="00580848" w:rsidRDefault="00580848" w:rsidP="00580848">
      <w:pPr>
        <w:pStyle w:val="xmsonormal"/>
        <w:numPr>
          <w:ilvl w:val="0"/>
          <w:numId w:val="1"/>
        </w:numPr>
        <w:shd w:val="clear" w:color="auto" w:fill="FFFFFF"/>
        <w:spacing w:before="0" w:beforeAutospacing="0" w:after="0" w:afterAutospacing="0"/>
        <w:rPr>
          <w:color w:val="000000"/>
        </w:rPr>
      </w:pPr>
      <w:r w:rsidRPr="00580848">
        <w:rPr>
          <w:color w:val="000000"/>
        </w:rPr>
        <w:t>Bookmark “</w:t>
      </w:r>
      <w:hyperlink r:id="rId15" w:tgtFrame="_blank" w:history="1">
        <w:r w:rsidRPr="00580848">
          <w:rPr>
            <w:rStyle w:val="Hyperlink"/>
          </w:rPr>
          <w:t>Trending Research Topics</w:t>
        </w:r>
      </w:hyperlink>
      <w:r w:rsidRPr="00580848">
        <w:rPr>
          <w:color w:val="000000"/>
        </w:rPr>
        <w:t>” for full access to recent research on hot topics. The page is periodically updated with new topics and articles.  </w:t>
      </w:r>
    </w:p>
    <w:p w:rsidR="00580848" w:rsidRDefault="00580848" w:rsidP="00580848">
      <w:pPr>
        <w:pStyle w:val="xmsonormal"/>
        <w:numPr>
          <w:ilvl w:val="0"/>
          <w:numId w:val="1"/>
        </w:numPr>
        <w:shd w:val="clear" w:color="auto" w:fill="FFFFFF"/>
        <w:spacing w:before="0" w:beforeAutospacing="0" w:after="0" w:afterAutospacing="0"/>
        <w:rPr>
          <w:color w:val="000000"/>
        </w:rPr>
      </w:pPr>
      <w:r w:rsidRPr="00580848">
        <w:rPr>
          <w:color w:val="000000"/>
        </w:rPr>
        <w:t>Contact AERA Communications for help identifying research and researchers that can add context to stories.</w:t>
      </w:r>
    </w:p>
    <w:p w:rsidR="00580848" w:rsidRDefault="00580848" w:rsidP="00580848">
      <w:pPr>
        <w:pStyle w:val="xmsonormal"/>
        <w:numPr>
          <w:ilvl w:val="0"/>
          <w:numId w:val="1"/>
        </w:numPr>
        <w:shd w:val="clear" w:color="auto" w:fill="FFFFFF"/>
        <w:spacing w:before="0" w:beforeAutospacing="0" w:after="0" w:afterAutospacing="0"/>
        <w:rPr>
          <w:color w:val="000000"/>
        </w:rPr>
      </w:pPr>
      <w:r w:rsidRPr="00580848">
        <w:rPr>
          <w:color w:val="000000"/>
        </w:rPr>
        <w:t>Contact AERA Communications for toll-free links to research articles to include in news stories</w:t>
      </w:r>
      <w:r w:rsidRPr="00580848">
        <w:rPr>
          <w:color w:val="1F497D"/>
        </w:rPr>
        <w:t>.</w:t>
      </w:r>
    </w:p>
    <w:p w:rsidR="00580848" w:rsidRDefault="00580848" w:rsidP="00580848">
      <w:pPr>
        <w:pStyle w:val="xmsonormal"/>
        <w:numPr>
          <w:ilvl w:val="0"/>
          <w:numId w:val="1"/>
        </w:numPr>
        <w:shd w:val="clear" w:color="auto" w:fill="FFFFFF"/>
        <w:spacing w:before="0" w:beforeAutospacing="0" w:after="0" w:afterAutospacing="0"/>
        <w:rPr>
          <w:color w:val="000000"/>
        </w:rPr>
      </w:pPr>
      <w:r w:rsidRPr="00580848">
        <w:rPr>
          <w:color w:val="000000"/>
        </w:rPr>
        <w:t>Sign up to receive AERA</w:t>
      </w:r>
      <w:r w:rsidRPr="00580848">
        <w:rPr>
          <w:rStyle w:val="apple-converted-space"/>
          <w:color w:val="000000"/>
        </w:rPr>
        <w:t> </w:t>
      </w:r>
      <w:hyperlink r:id="rId16" w:tgtFrame="_blank" w:history="1">
        <w:r w:rsidRPr="00580848">
          <w:rPr>
            <w:rStyle w:val="Hyperlink"/>
          </w:rPr>
          <w:t>news releases</w:t>
        </w:r>
      </w:hyperlink>
      <w:r w:rsidRPr="00580848">
        <w:rPr>
          <w:color w:val="000000"/>
        </w:rPr>
        <w:t>, including embargoed releases on forthcoming research.</w:t>
      </w:r>
    </w:p>
    <w:p w:rsidR="00580848" w:rsidRDefault="00580848" w:rsidP="00580848">
      <w:pPr>
        <w:pStyle w:val="xmsonormal"/>
        <w:numPr>
          <w:ilvl w:val="0"/>
          <w:numId w:val="1"/>
        </w:numPr>
        <w:shd w:val="clear" w:color="auto" w:fill="FFFFFF"/>
        <w:spacing w:before="0" w:beforeAutospacing="0" w:after="0" w:afterAutospacing="0"/>
        <w:rPr>
          <w:color w:val="000000"/>
        </w:rPr>
      </w:pPr>
      <w:r w:rsidRPr="00580848">
        <w:rPr>
          <w:color w:val="000000"/>
        </w:rPr>
        <w:t>Attend the AERA</w:t>
      </w:r>
      <w:r w:rsidRPr="00580848">
        <w:rPr>
          <w:rStyle w:val="apple-converted-space"/>
          <w:color w:val="000000"/>
        </w:rPr>
        <w:t> </w:t>
      </w:r>
      <w:hyperlink r:id="rId17" w:tgtFrame="_blank" w:history="1">
        <w:r w:rsidRPr="00580848">
          <w:rPr>
            <w:rStyle w:val="Hyperlink"/>
          </w:rPr>
          <w:t>Annual Meeting</w:t>
        </w:r>
      </w:hyperlink>
      <w:r w:rsidRPr="00580848">
        <w:rPr>
          <w:rStyle w:val="apple-converted-space"/>
          <w:color w:val="000000"/>
        </w:rPr>
        <w:t> </w:t>
      </w:r>
      <w:r w:rsidRPr="00580848">
        <w:rPr>
          <w:color w:val="000000"/>
        </w:rPr>
        <w:t>as a member of the media. Each year, 2,500+ sessions feature emerging research in every area of education.</w:t>
      </w:r>
    </w:p>
    <w:p w:rsidR="00580848" w:rsidRPr="00580848" w:rsidRDefault="00580848" w:rsidP="00580848">
      <w:pPr>
        <w:pStyle w:val="xmsonormal"/>
        <w:numPr>
          <w:ilvl w:val="0"/>
          <w:numId w:val="1"/>
        </w:numPr>
        <w:shd w:val="clear" w:color="auto" w:fill="FFFFFF"/>
        <w:spacing w:before="0" w:beforeAutospacing="0" w:after="0" w:afterAutospacing="0"/>
        <w:rPr>
          <w:color w:val="000000"/>
        </w:rPr>
      </w:pPr>
      <w:r w:rsidRPr="00580848">
        <w:rPr>
          <w:color w:val="000000"/>
        </w:rPr>
        <w:t>Review the AERA Annual Meeting</w:t>
      </w:r>
      <w:r w:rsidRPr="00580848">
        <w:rPr>
          <w:rStyle w:val="apple-converted-space"/>
          <w:color w:val="000000"/>
        </w:rPr>
        <w:t> </w:t>
      </w:r>
      <w:hyperlink r:id="rId18" w:tgtFrame="_blank" w:history="1">
        <w:r w:rsidRPr="00580848">
          <w:rPr>
            <w:rStyle w:val="Hyperlink"/>
          </w:rPr>
          <w:t>program</w:t>
        </w:r>
      </w:hyperlink>
      <w:r w:rsidRPr="00580848">
        <w:rPr>
          <w:rStyle w:val="apple-converted-space"/>
          <w:color w:val="000000"/>
        </w:rPr>
        <w:t> </w:t>
      </w:r>
      <w:r w:rsidRPr="00580848">
        <w:rPr>
          <w:color w:val="000000"/>
        </w:rPr>
        <w:t>and request research of interest (and presenter contact information) from AERA Communications.</w:t>
      </w:r>
    </w:p>
    <w:p w:rsidR="00580848" w:rsidRDefault="00580848" w:rsidP="00580848">
      <w:pPr>
        <w:pStyle w:val="xmsonormal"/>
        <w:shd w:val="clear" w:color="auto" w:fill="FFFFFF"/>
        <w:spacing w:before="0" w:beforeAutospacing="0" w:after="0" w:afterAutospacing="0"/>
        <w:rPr>
          <w:rFonts w:ascii="Calibri" w:hAnsi="Calibri"/>
          <w:color w:val="000000"/>
          <w:sz w:val="22"/>
          <w:szCs w:val="22"/>
        </w:rPr>
      </w:pPr>
      <w:r>
        <w:rPr>
          <w:rFonts w:ascii="Calibri" w:hAnsi="Calibri"/>
          <w:color w:val="000000"/>
          <w:sz w:val="22"/>
          <w:szCs w:val="22"/>
        </w:rPr>
        <w:t> </w:t>
      </w:r>
    </w:p>
    <w:p w:rsidR="00FB51C5" w:rsidRDefault="00FB51C5" w:rsidP="00FD13CF">
      <w:pPr>
        <w:rPr>
          <w:b/>
        </w:rPr>
      </w:pPr>
      <w:r>
        <w:rPr>
          <w:b/>
        </w:rPr>
        <w:t>The American Economic Association</w:t>
      </w:r>
    </w:p>
    <w:p w:rsidR="00FB51C5" w:rsidRDefault="00FB51C5" w:rsidP="00FD13CF">
      <w:pPr>
        <w:rPr>
          <w:b/>
        </w:rPr>
      </w:pPr>
    </w:p>
    <w:p w:rsidR="00FB51C5" w:rsidRPr="00FB51C5" w:rsidRDefault="00FB51C5" w:rsidP="00FB51C5">
      <w:r w:rsidRPr="00FB51C5">
        <w:t>The AEA’s media relations department is available for questions about the Association, the American Economic Review (AER), Journal of Economic Literature (JEL), Journal of Economic Perspectives (JEP), the American Economic Journals: Applied Economics, Economic Policy, Macroeconomics, Microeconomics, and EconLit.</w:t>
      </w:r>
    </w:p>
    <w:p w:rsidR="00FB51C5" w:rsidRPr="00FB51C5" w:rsidRDefault="00FB51C5" w:rsidP="00FB51C5"/>
    <w:p w:rsidR="00FB51C5" w:rsidRPr="00FB51C5" w:rsidRDefault="00FB51C5" w:rsidP="00FB51C5">
      <w:r>
        <w:t>To ask questions or</w:t>
      </w:r>
      <w:r w:rsidRPr="00FB51C5">
        <w:t xml:space="preserve"> </w:t>
      </w:r>
      <w:r>
        <w:t xml:space="preserve">sign up for </w:t>
      </w:r>
      <w:r w:rsidRPr="00FB51C5">
        <w:t xml:space="preserve">the Association's announcements and press releases, </w:t>
      </w:r>
      <w:r>
        <w:t>contact AEA’s media relations department at:</w:t>
      </w:r>
    </w:p>
    <w:p w:rsidR="00FB51C5" w:rsidRPr="00FB51C5" w:rsidRDefault="00FB51C5" w:rsidP="00FB51C5">
      <w:r w:rsidRPr="00FB51C5">
        <w:t>Phone: (615) 322-2595</w:t>
      </w:r>
    </w:p>
    <w:p w:rsidR="00FB51C5" w:rsidRDefault="00FB51C5" w:rsidP="00FB51C5">
      <w:r w:rsidRPr="00FB51C5">
        <w:t xml:space="preserve">Email: </w:t>
      </w:r>
      <w:hyperlink r:id="rId19" w:history="1">
        <w:r w:rsidRPr="00A62751">
          <w:rPr>
            <w:rStyle w:val="Hyperlink"/>
          </w:rPr>
          <w:t>kristine.b.etter@Vanderbilt.Edu</w:t>
        </w:r>
      </w:hyperlink>
    </w:p>
    <w:p w:rsidR="00FB51C5" w:rsidRDefault="00E33966" w:rsidP="00FB51C5">
      <w:hyperlink r:id="rId20" w:history="1">
        <w:r w:rsidR="00FB51C5" w:rsidRPr="00A62751">
          <w:rPr>
            <w:rStyle w:val="Hyperlink"/>
          </w:rPr>
          <w:t>http://www.vanderbilt.edu/AEA/</w:t>
        </w:r>
      </w:hyperlink>
    </w:p>
    <w:p w:rsidR="00FB51C5" w:rsidRPr="00FB51C5" w:rsidRDefault="00FB51C5" w:rsidP="00FB51C5"/>
    <w:p w:rsidR="00FB51C5" w:rsidRDefault="00FB51C5" w:rsidP="00FD13CF"/>
    <w:p w:rsidR="00FD13CF" w:rsidRDefault="00FD13CF" w:rsidP="00FD13CF">
      <w:pPr>
        <w:rPr>
          <w:b/>
        </w:rPr>
      </w:pPr>
      <w:r w:rsidRPr="00FD13CF">
        <w:rPr>
          <w:b/>
        </w:rPr>
        <w:t>The American Psychological Association (APA Public Affairs) offers journalists:</w:t>
      </w:r>
    </w:p>
    <w:p w:rsidR="00FD13CF" w:rsidRDefault="00FD13CF" w:rsidP="00FD13CF">
      <w:pPr>
        <w:rPr>
          <w:b/>
        </w:rPr>
      </w:pPr>
    </w:p>
    <w:p w:rsidR="00FD13CF" w:rsidRDefault="00FD13CF" w:rsidP="00481D30">
      <w:r w:rsidRPr="00FD13CF">
        <w:lastRenderedPageBreak/>
        <w:t>APA</w:t>
      </w:r>
      <w:r w:rsidR="00481D30">
        <w:t xml:space="preserve"> is an organization for psychologists and academics who study psychology, including educational psychology. They publish too many journals to mention, many of which contain articles related to education, learning and schools. Check out the </w:t>
      </w:r>
      <w:r w:rsidR="00481D30" w:rsidRPr="00481D30">
        <w:rPr>
          <w:i/>
        </w:rPr>
        <w:t>Journal of Educational Psychology</w:t>
      </w:r>
      <w:r w:rsidR="00481D30">
        <w:t xml:space="preserve"> and</w:t>
      </w:r>
      <w:r w:rsidR="00481D30" w:rsidRPr="00481D30">
        <w:rPr>
          <w:i/>
        </w:rPr>
        <w:t xml:space="preserve"> Developmental Psychology</w:t>
      </w:r>
      <w:r w:rsidR="00481D30">
        <w:t>. Also, APA offers:</w:t>
      </w:r>
    </w:p>
    <w:p w:rsidR="00481D30" w:rsidRPr="00FD13CF" w:rsidRDefault="00481D30" w:rsidP="00481D30">
      <w:pPr>
        <w:rPr>
          <w:b/>
        </w:rPr>
      </w:pPr>
    </w:p>
    <w:p w:rsidR="00FD13CF" w:rsidRPr="00FD13CF" w:rsidRDefault="00FD13CF" w:rsidP="00FD13CF">
      <w:pPr>
        <w:pStyle w:val="ListParagraph"/>
        <w:numPr>
          <w:ilvl w:val="0"/>
          <w:numId w:val="1"/>
        </w:numPr>
      </w:pPr>
      <w:r w:rsidRPr="00FD13CF">
        <w:t>Access to thousands of experts available for interviews. APA’s media referral service database can quickly provide reporters with the contact information for APA members who are researchers and clinicians and can comment about psychological aspects of breaking news. Contact APA Public Affairs with a referral request and a staff person will respond right away.</w:t>
      </w:r>
    </w:p>
    <w:p w:rsidR="00FD13CF" w:rsidRPr="00FD13CF" w:rsidRDefault="00FD13CF" w:rsidP="00FD13CF">
      <w:pPr>
        <w:pStyle w:val="ListParagraph"/>
        <w:numPr>
          <w:ilvl w:val="0"/>
          <w:numId w:val="1"/>
        </w:numPr>
      </w:pPr>
      <w:r w:rsidRPr="00FD13CF">
        <w:t>News on the latest psychological research from more than 80 peer-reviewed journals published by APA.  To receive news releases and media advisories contact APA Public Affairs.</w:t>
      </w:r>
    </w:p>
    <w:p w:rsidR="00FD13CF" w:rsidRDefault="00FD13CF" w:rsidP="00520E26">
      <w:pPr>
        <w:pStyle w:val="ListParagraph"/>
        <w:numPr>
          <w:ilvl w:val="0"/>
          <w:numId w:val="1"/>
        </w:numPr>
      </w:pPr>
      <w:r w:rsidRPr="00FD13CF">
        <w:t>Copies of APA journal articles on request.</w:t>
      </w:r>
    </w:p>
    <w:p w:rsidR="00FD13CF" w:rsidRPr="00FD13CF" w:rsidRDefault="00FD13CF" w:rsidP="00FD13CF">
      <w:pPr>
        <w:pStyle w:val="ListParagraph"/>
        <w:numPr>
          <w:ilvl w:val="0"/>
          <w:numId w:val="1"/>
        </w:numPr>
      </w:pPr>
      <w:r w:rsidRPr="00FD13CF">
        <w:t xml:space="preserve"> Various RSS feeds for several sources of psychology research </w:t>
      </w:r>
      <w:r w:rsidR="0061787F" w:rsidRPr="00FD13CF">
        <w:t>and news</w:t>
      </w:r>
      <w:r w:rsidRPr="00FD13CF">
        <w:t>, including APA’s Monitor on Psychology magazine and APA journals.</w:t>
      </w:r>
    </w:p>
    <w:p w:rsidR="00FD13CF" w:rsidRDefault="00FD13CF" w:rsidP="00957729"/>
    <w:p w:rsidR="00957729" w:rsidRPr="00FD13CF" w:rsidRDefault="00580848" w:rsidP="00957729">
      <w:pPr>
        <w:rPr>
          <w:b/>
        </w:rPr>
      </w:pPr>
      <w:r w:rsidRPr="00FD13CF">
        <w:rPr>
          <w:b/>
        </w:rPr>
        <w:t>The American Sociological Association</w:t>
      </w:r>
    </w:p>
    <w:p w:rsidR="00957729" w:rsidRPr="00FD13CF" w:rsidRDefault="00957729" w:rsidP="00957729">
      <w:pPr>
        <w:jc w:val="center"/>
      </w:pPr>
    </w:p>
    <w:p w:rsidR="0099402F" w:rsidRDefault="00957729">
      <w:r w:rsidRPr="00FD13CF">
        <w:t>The American So</w:t>
      </w:r>
      <w:r>
        <w:t xml:space="preserve">ciological Association </w:t>
      </w:r>
      <w:r w:rsidR="00253332">
        <w:t>publishes several peer-reviewed</w:t>
      </w:r>
      <w:r>
        <w:t xml:space="preserve"> journals that might interest </w:t>
      </w:r>
      <w:r w:rsidR="00253332">
        <w:t xml:space="preserve">ed reporters, including </w:t>
      </w:r>
      <w:hyperlink r:id="rId21" w:history="1">
        <w:r w:rsidR="00253332" w:rsidRPr="00253332">
          <w:rPr>
            <w:rStyle w:val="Hyperlink"/>
            <w:i/>
          </w:rPr>
          <w:t>Sociology of Education</w:t>
        </w:r>
      </w:hyperlink>
      <w:r w:rsidR="00253332">
        <w:t xml:space="preserve">, </w:t>
      </w:r>
      <w:hyperlink r:id="rId22" w:history="1">
        <w:r w:rsidR="00253332" w:rsidRPr="00253332">
          <w:rPr>
            <w:rStyle w:val="Hyperlink"/>
            <w:i/>
          </w:rPr>
          <w:t>American Sociological Review</w:t>
        </w:r>
      </w:hyperlink>
      <w:r w:rsidR="00253332">
        <w:rPr>
          <w:i/>
        </w:rPr>
        <w:t xml:space="preserve">, </w:t>
      </w:r>
      <w:r w:rsidR="00253332">
        <w:t xml:space="preserve">and </w:t>
      </w:r>
      <w:hyperlink r:id="rId23" w:history="1">
        <w:r w:rsidR="00253332" w:rsidRPr="00253332">
          <w:rPr>
            <w:rStyle w:val="Hyperlink"/>
            <w:i/>
          </w:rPr>
          <w:t>Contexts</w:t>
        </w:r>
      </w:hyperlink>
      <w:r w:rsidR="00253332">
        <w:t xml:space="preserve"> (a peer-refereed journal aimed at both sociologists and non-sociologists.)</w:t>
      </w:r>
    </w:p>
    <w:p w:rsidR="00497DD1" w:rsidRDefault="00497DD1" w:rsidP="00497DD1"/>
    <w:p w:rsidR="00497DD1" w:rsidRDefault="00497DD1" w:rsidP="00497DD1">
      <w:pPr>
        <w:pStyle w:val="ListParagraph"/>
        <w:numPr>
          <w:ilvl w:val="0"/>
          <w:numId w:val="1"/>
        </w:numPr>
      </w:pPr>
      <w:r>
        <w:t>ASA has more than 700 sociologists in its Experts Database, which consists of subject matter experts who have agreed to speak with the media. ASA can also facilitate interviews with sociologists who have not registered for the database.</w:t>
      </w:r>
    </w:p>
    <w:p w:rsidR="00497DD1" w:rsidRDefault="00497DD1" w:rsidP="00497DD1">
      <w:pPr>
        <w:pStyle w:val="ListParagraph"/>
        <w:numPr>
          <w:ilvl w:val="0"/>
          <w:numId w:val="1"/>
        </w:numPr>
      </w:pPr>
      <w:r>
        <w:t xml:space="preserve">Journalists can sign up to receive ASA news releases, including embargoed releases, on sociological research as well as media advisories featuring sociologists who can address particularly timely topics. Email pubinfo@asanet.org to sign up.  </w:t>
      </w:r>
    </w:p>
    <w:p w:rsidR="00497DD1" w:rsidRDefault="00497DD1" w:rsidP="00497DD1">
      <w:pPr>
        <w:pStyle w:val="ListParagraph"/>
        <w:numPr>
          <w:ilvl w:val="0"/>
          <w:numId w:val="1"/>
        </w:numPr>
      </w:pPr>
      <w:r>
        <w:t>Journalists can receive complimentary access to the ASA Annual Meeting. Each meeting features approximately 600 sessions and more than 3,000 studies on a wide range of timely topics.</w:t>
      </w:r>
    </w:p>
    <w:p w:rsidR="00497DD1" w:rsidRDefault="00497DD1" w:rsidP="00497DD1">
      <w:pPr>
        <w:pStyle w:val="ListParagraph"/>
        <w:numPr>
          <w:ilvl w:val="0"/>
          <w:numId w:val="1"/>
        </w:numPr>
      </w:pPr>
      <w:r>
        <w:t>By request, journalists can receive free copies of individual studies in any ASA journal. Journalists can receive free access to</w:t>
      </w:r>
      <w:r w:rsidRPr="00497DD1">
        <w:rPr>
          <w:i/>
        </w:rPr>
        <w:t xml:space="preserve"> Contexts</w:t>
      </w:r>
      <w:r>
        <w:t>.</w:t>
      </w:r>
    </w:p>
    <w:p w:rsidR="00233164" w:rsidRDefault="00233164" w:rsidP="00233164"/>
    <w:p w:rsidR="00A303A9" w:rsidRDefault="00A303A9" w:rsidP="00233164"/>
    <w:p w:rsidR="00957729" w:rsidRPr="00957729" w:rsidRDefault="00957729" w:rsidP="00233164">
      <w:pPr>
        <w:rPr>
          <w:b/>
        </w:rPr>
      </w:pPr>
      <w:r w:rsidRPr="00957729">
        <w:rPr>
          <w:b/>
        </w:rPr>
        <w:t>Association for Education Finance and Policy</w:t>
      </w:r>
    </w:p>
    <w:p w:rsidR="00957729" w:rsidRPr="00957729" w:rsidRDefault="00957729" w:rsidP="00957729">
      <w:pPr>
        <w:rPr>
          <w:b/>
        </w:rPr>
      </w:pPr>
    </w:p>
    <w:p w:rsidR="00957729" w:rsidRDefault="00957729" w:rsidP="00957729">
      <w:r>
        <w:t>The Association for Education Finance and Policy is a rapidly-growing organization with a peer-refereed journal (</w:t>
      </w:r>
      <w:hyperlink r:id="rId24" w:history="1">
        <w:r w:rsidRPr="00FB51C5">
          <w:rPr>
            <w:rStyle w:val="Hyperlink"/>
            <w:i/>
          </w:rPr>
          <w:t>Education Finance and Policy</w:t>
        </w:r>
      </w:hyperlink>
      <w:r>
        <w:t>) and an annual conference. The journal and conference both feature a lot of research on timely topics such as teacher evaluation, and school choice.</w:t>
      </w:r>
    </w:p>
    <w:p w:rsidR="00957729" w:rsidRDefault="00957729" w:rsidP="00957729"/>
    <w:p w:rsidR="00957729" w:rsidRDefault="00957729" w:rsidP="00957729">
      <w:pPr>
        <w:pStyle w:val="ListParagraph"/>
        <w:numPr>
          <w:ilvl w:val="0"/>
          <w:numId w:val="1"/>
        </w:numPr>
      </w:pPr>
      <w:r>
        <w:t xml:space="preserve">Contact Executive Director Angela Hull at info@aefpweb.org or 573-814-9878 or visit </w:t>
      </w:r>
      <w:hyperlink r:id="rId25" w:history="1">
        <w:r w:rsidRPr="00762546">
          <w:rPr>
            <w:rStyle w:val="Hyperlink"/>
          </w:rPr>
          <w:t>www.aefpweb.org</w:t>
        </w:r>
      </w:hyperlink>
    </w:p>
    <w:p w:rsidR="00957729" w:rsidRDefault="00957729" w:rsidP="00957729">
      <w:pPr>
        <w:pStyle w:val="ListParagraph"/>
        <w:numPr>
          <w:ilvl w:val="0"/>
          <w:numId w:val="1"/>
        </w:numPr>
      </w:pPr>
      <w:r>
        <w:lastRenderedPageBreak/>
        <w:t>AEFP provides free, universal access to papers presented at its annual conference, where journalists can register for free.</w:t>
      </w:r>
    </w:p>
    <w:p w:rsidR="00957729" w:rsidRDefault="00957729" w:rsidP="00957729">
      <w:pPr>
        <w:pStyle w:val="ListParagraph"/>
        <w:numPr>
          <w:ilvl w:val="0"/>
          <w:numId w:val="1"/>
        </w:numPr>
      </w:pPr>
      <w:r>
        <w:t xml:space="preserve">AEFP can provide you access to specific articles from its journal. </w:t>
      </w:r>
    </w:p>
    <w:p w:rsidR="00957729" w:rsidRPr="00957729" w:rsidRDefault="00957729" w:rsidP="00957729">
      <w:pPr>
        <w:rPr>
          <w:b/>
        </w:rPr>
      </w:pPr>
    </w:p>
    <w:p w:rsidR="00FB51C5" w:rsidRDefault="00FB51C5" w:rsidP="00957729">
      <w:pPr>
        <w:rPr>
          <w:b/>
        </w:rPr>
      </w:pPr>
      <w:r>
        <w:rPr>
          <w:b/>
        </w:rPr>
        <w:t>Society for Research on Educational Effectiveness</w:t>
      </w:r>
    </w:p>
    <w:p w:rsidR="00FB51C5" w:rsidRDefault="00FB51C5" w:rsidP="00957729">
      <w:pPr>
        <w:rPr>
          <w:b/>
        </w:rPr>
      </w:pPr>
    </w:p>
    <w:p w:rsidR="007506FF" w:rsidRDefault="007506FF" w:rsidP="00957729">
      <w:r>
        <w:t xml:space="preserve">SREE research tends to be timely and relevant. The organization holds two annual conferences and also publishes the peer-reviewed </w:t>
      </w:r>
      <w:r w:rsidRPr="007506FF">
        <w:rPr>
          <w:i/>
        </w:rPr>
        <w:t>Journal of Research on Educational Effectiveness</w:t>
      </w:r>
      <w:r>
        <w:t>.</w:t>
      </w:r>
    </w:p>
    <w:p w:rsidR="007506FF" w:rsidRDefault="007506FF" w:rsidP="007506FF"/>
    <w:p w:rsidR="007506FF" w:rsidRDefault="007506FF" w:rsidP="007506FF">
      <w:r>
        <w:t>E-mail: inquiries@sree.org</w:t>
      </w:r>
    </w:p>
    <w:p w:rsidR="007506FF" w:rsidRDefault="007506FF" w:rsidP="007506FF">
      <w:r>
        <w:t>Phone: 202.495.0920</w:t>
      </w:r>
    </w:p>
    <w:p w:rsidR="007506FF" w:rsidRDefault="007506FF" w:rsidP="007506FF">
      <w:r>
        <w:t>Text: 202.495.0920</w:t>
      </w:r>
    </w:p>
    <w:p w:rsidR="007506FF" w:rsidRDefault="007506FF" w:rsidP="007506FF">
      <w:r>
        <w:t>Fax: 202.640.4401</w:t>
      </w:r>
    </w:p>
    <w:p w:rsidR="007506FF" w:rsidRDefault="007506FF" w:rsidP="007506FF"/>
    <w:p w:rsidR="007506FF" w:rsidRDefault="007506FF" w:rsidP="007506FF">
      <w:r w:rsidRPr="007506FF">
        <w:t>https://www.sree.org/</w:t>
      </w:r>
    </w:p>
    <w:p w:rsidR="00FB51C5" w:rsidRDefault="00FB51C5" w:rsidP="00957729">
      <w:pPr>
        <w:rPr>
          <w:b/>
        </w:rPr>
      </w:pPr>
    </w:p>
    <w:p w:rsidR="00B050B1" w:rsidRDefault="00957729" w:rsidP="00957729">
      <w:pPr>
        <w:rPr>
          <w:b/>
        </w:rPr>
      </w:pPr>
      <w:r>
        <w:rPr>
          <w:b/>
        </w:rPr>
        <w:t>News/ non-academic publications</w:t>
      </w:r>
      <w:r w:rsidR="00B050B1" w:rsidRPr="00957729">
        <w:rPr>
          <w:b/>
        </w:rPr>
        <w:t xml:space="preserve"> that cover educational research</w:t>
      </w:r>
    </w:p>
    <w:p w:rsidR="00957729" w:rsidRPr="00957729" w:rsidRDefault="00957729" w:rsidP="00957729">
      <w:pPr>
        <w:rPr>
          <w:b/>
        </w:rPr>
      </w:pPr>
    </w:p>
    <w:p w:rsidR="00957729" w:rsidRDefault="00E33966" w:rsidP="00957729">
      <w:pPr>
        <w:pStyle w:val="ListParagraph"/>
        <w:numPr>
          <w:ilvl w:val="0"/>
          <w:numId w:val="1"/>
        </w:numPr>
      </w:pPr>
      <w:hyperlink r:id="rId26" w:history="1">
        <w:r w:rsidR="00A303A9" w:rsidRPr="00957729">
          <w:rPr>
            <w:rStyle w:val="Hyperlink"/>
            <w:i/>
          </w:rPr>
          <w:t>Education Week</w:t>
        </w:r>
      </w:hyperlink>
      <w:r w:rsidR="00A303A9">
        <w:t xml:space="preserve"> </w:t>
      </w:r>
      <w:r w:rsidR="00C2793A">
        <w:t xml:space="preserve">(I currently write for this publication.) </w:t>
      </w:r>
      <w:r w:rsidR="00C61B60">
        <w:t>Archives are searchable back to 1981.</w:t>
      </w:r>
      <w:r w:rsidR="00386CB2">
        <w:t xml:space="preserve"> Subscriptions start at $29 for six months.</w:t>
      </w:r>
    </w:p>
    <w:p w:rsidR="00957729" w:rsidRDefault="00E33966" w:rsidP="00957729">
      <w:pPr>
        <w:pStyle w:val="ListParagraph"/>
        <w:numPr>
          <w:ilvl w:val="0"/>
          <w:numId w:val="1"/>
        </w:numPr>
      </w:pPr>
      <w:hyperlink r:id="rId27" w:history="1">
        <w:r w:rsidR="00386CB2" w:rsidRPr="00957729">
          <w:rPr>
            <w:rStyle w:val="Hyperlink"/>
            <w:i/>
          </w:rPr>
          <w:t>The Chronicle of Higher Education</w:t>
        </w:r>
      </w:hyperlink>
      <w:r w:rsidR="00386CB2" w:rsidRPr="00957729">
        <w:rPr>
          <w:i/>
        </w:rPr>
        <w:t xml:space="preserve"> </w:t>
      </w:r>
      <w:r w:rsidR="00386CB2">
        <w:t xml:space="preserve">and </w:t>
      </w:r>
      <w:hyperlink r:id="rId28" w:anchor="sthash.HsOVOajj.dpbs" w:history="1">
        <w:r w:rsidR="00386CB2" w:rsidRPr="00957729">
          <w:rPr>
            <w:rStyle w:val="Hyperlink"/>
            <w:i/>
          </w:rPr>
          <w:t>Inside Higher Ed</w:t>
        </w:r>
      </w:hyperlink>
      <w:r w:rsidR="00386CB2">
        <w:t xml:space="preserve"> cover both research on higher ed and research by higher ed professionals who study K-12. </w:t>
      </w:r>
      <w:r w:rsidR="00386CB2" w:rsidRPr="00957729">
        <w:rPr>
          <w:i/>
        </w:rPr>
        <w:t xml:space="preserve">Chronicle </w:t>
      </w:r>
      <w:r w:rsidR="00386CB2">
        <w:t xml:space="preserve">subscriptions are $78 per year. </w:t>
      </w:r>
      <w:r w:rsidR="00386CB2" w:rsidRPr="00957729">
        <w:rPr>
          <w:i/>
        </w:rPr>
        <w:t>Inside Higher Ed</w:t>
      </w:r>
      <w:r w:rsidR="00386CB2">
        <w:t xml:space="preserve"> offers free access.</w:t>
      </w:r>
    </w:p>
    <w:p w:rsidR="00957729" w:rsidRDefault="00E33966" w:rsidP="00957729">
      <w:pPr>
        <w:pStyle w:val="ListParagraph"/>
        <w:numPr>
          <w:ilvl w:val="0"/>
          <w:numId w:val="1"/>
        </w:numPr>
      </w:pPr>
      <w:hyperlink r:id="rId29" w:history="1">
        <w:r w:rsidR="00386CB2" w:rsidRPr="00957729">
          <w:rPr>
            <w:rStyle w:val="Hyperlink"/>
            <w:i/>
          </w:rPr>
          <w:t>Phi Delta Kappan</w:t>
        </w:r>
        <w:r w:rsidR="00386CB2" w:rsidRPr="00B050B1">
          <w:rPr>
            <w:rStyle w:val="Hyperlink"/>
          </w:rPr>
          <w:t xml:space="preserve"> </w:t>
        </w:r>
      </w:hyperlink>
      <w:r w:rsidR="00B050B1">
        <w:t xml:space="preserve"> ($95 annual fee to join Phi Delta Kappa International)</w:t>
      </w:r>
    </w:p>
    <w:p w:rsidR="00386CB2" w:rsidRDefault="00E33966" w:rsidP="00957729">
      <w:pPr>
        <w:pStyle w:val="ListParagraph"/>
        <w:numPr>
          <w:ilvl w:val="0"/>
          <w:numId w:val="1"/>
        </w:numPr>
      </w:pPr>
      <w:hyperlink r:id="rId30" w:history="1">
        <w:r w:rsidR="00B050B1" w:rsidRPr="00957729">
          <w:rPr>
            <w:rStyle w:val="Hyperlink"/>
            <w:i/>
          </w:rPr>
          <w:t>Hechinger Report</w:t>
        </w:r>
      </w:hyperlink>
      <w:r w:rsidR="00B050B1">
        <w:t xml:space="preserve"> (no cost)</w:t>
      </w:r>
    </w:p>
    <w:p w:rsidR="00C739AE" w:rsidRPr="00C739AE" w:rsidRDefault="00E33966" w:rsidP="00957729">
      <w:pPr>
        <w:pStyle w:val="ListParagraph"/>
        <w:numPr>
          <w:ilvl w:val="0"/>
          <w:numId w:val="1"/>
        </w:numPr>
        <w:rPr>
          <w:rStyle w:val="Hyperlink"/>
          <w:b/>
          <w:color w:val="auto"/>
          <w:u w:val="none"/>
        </w:rPr>
      </w:pPr>
      <w:hyperlink r:id="rId31" w:history="1">
        <w:r w:rsidR="007506FF" w:rsidRPr="00C739AE">
          <w:rPr>
            <w:rStyle w:val="Hyperlink"/>
            <w:i/>
          </w:rPr>
          <w:t>Education Next</w:t>
        </w:r>
      </w:hyperlink>
      <w:r w:rsidR="007506FF" w:rsidRPr="00C739AE">
        <w:rPr>
          <w:rStyle w:val="Hyperlink"/>
          <w:i/>
        </w:rPr>
        <w:t xml:space="preserve"> </w:t>
      </w:r>
      <w:r w:rsidR="007506FF">
        <w:rPr>
          <w:rStyle w:val="Hyperlink"/>
        </w:rPr>
        <w:t xml:space="preserve">  </w:t>
      </w:r>
      <w:r w:rsidR="00C2793A">
        <w:rPr>
          <w:rStyle w:val="Hyperlink"/>
          <w:color w:val="auto"/>
          <w:u w:val="none"/>
        </w:rPr>
        <w:t>(Note:</w:t>
      </w:r>
      <w:r w:rsidR="00C2793A" w:rsidRPr="00C2793A">
        <w:rPr>
          <w:rStyle w:val="Hyperlink"/>
          <w:color w:val="auto"/>
          <w:u w:val="none"/>
        </w:rPr>
        <w:t xml:space="preserve"> I was part of a team that submitted a piece to this journal that was, sadly, rejected!)</w:t>
      </w:r>
      <w:r w:rsidR="00C739AE" w:rsidRPr="00C739AE">
        <w:rPr>
          <w:rStyle w:val="Hyperlink"/>
          <w:color w:val="auto"/>
          <w:u w:val="none"/>
        </w:rPr>
        <w:t>This</w:t>
      </w:r>
      <w:r w:rsidR="00C739AE">
        <w:rPr>
          <w:rStyle w:val="Hyperlink"/>
          <w:color w:val="auto"/>
          <w:u w:val="none"/>
        </w:rPr>
        <w:t xml:space="preserve"> publication runs a mixture of </w:t>
      </w:r>
      <w:r w:rsidR="0014682E">
        <w:rPr>
          <w:rStyle w:val="Hyperlink"/>
          <w:color w:val="auto"/>
          <w:u w:val="none"/>
        </w:rPr>
        <w:t>accessible</w:t>
      </w:r>
      <w:r w:rsidR="00C739AE">
        <w:rPr>
          <w:rStyle w:val="Hyperlink"/>
          <w:color w:val="auto"/>
          <w:u w:val="none"/>
        </w:rPr>
        <w:t>, brief peer-reviewed articles and journalism on education</w:t>
      </w:r>
      <w:r w:rsidR="00055BB0">
        <w:rPr>
          <w:rStyle w:val="Hyperlink"/>
          <w:color w:val="auto"/>
          <w:u w:val="none"/>
        </w:rPr>
        <w:t xml:space="preserve">, plus </w:t>
      </w:r>
      <w:r w:rsidR="0014682E">
        <w:rPr>
          <w:rStyle w:val="Hyperlink"/>
          <w:color w:val="auto"/>
          <w:u w:val="none"/>
        </w:rPr>
        <w:t>commentary</w:t>
      </w:r>
      <w:r w:rsidR="00C739AE">
        <w:rPr>
          <w:rStyle w:val="Hyperlink"/>
          <w:color w:val="auto"/>
          <w:u w:val="none"/>
        </w:rPr>
        <w:t xml:space="preserve">. </w:t>
      </w:r>
      <w:r w:rsidR="008D7680">
        <w:rPr>
          <w:rStyle w:val="Hyperlink"/>
          <w:color w:val="auto"/>
          <w:u w:val="none"/>
        </w:rPr>
        <w:t>The right-leaning Hoover Institution publishes the journal.</w:t>
      </w:r>
      <w:r w:rsidR="00055BB0">
        <w:rPr>
          <w:rStyle w:val="Hyperlink"/>
          <w:color w:val="auto"/>
          <w:u w:val="none"/>
        </w:rPr>
        <w:t xml:space="preserve"> My dissertation research indicates that this is the source of peer-reviewed education research that journalists are most likely to mention</w:t>
      </w:r>
      <w:r w:rsidR="00C2793A">
        <w:rPr>
          <w:rStyle w:val="Hyperlink"/>
          <w:color w:val="auto"/>
          <w:u w:val="none"/>
        </w:rPr>
        <w:t xml:space="preserve"> in their coverage</w:t>
      </w:r>
      <w:r w:rsidR="00055BB0">
        <w:rPr>
          <w:rStyle w:val="Hyperlink"/>
          <w:color w:val="auto"/>
          <w:u w:val="none"/>
        </w:rPr>
        <w:t>.</w:t>
      </w:r>
    </w:p>
    <w:p w:rsidR="00C739AE" w:rsidRDefault="00C739AE" w:rsidP="0014682E">
      <w:pPr>
        <w:pStyle w:val="ListParagraph"/>
        <w:rPr>
          <w:rStyle w:val="Hyperlink"/>
          <w:b/>
          <w:color w:val="auto"/>
          <w:u w:val="none"/>
        </w:rPr>
      </w:pPr>
    </w:p>
    <w:p w:rsidR="00957729" w:rsidRPr="0014682E" w:rsidRDefault="00C2793A" w:rsidP="00520E26">
      <w:pPr>
        <w:rPr>
          <w:b/>
        </w:rPr>
      </w:pPr>
      <w:r>
        <w:rPr>
          <w:b/>
        </w:rPr>
        <w:t>More</w:t>
      </w:r>
      <w:r w:rsidR="00B050B1" w:rsidRPr="0014682E">
        <w:rPr>
          <w:b/>
        </w:rPr>
        <w:t xml:space="preserve"> academic journals</w:t>
      </w:r>
    </w:p>
    <w:p w:rsidR="00957729" w:rsidRDefault="00957729" w:rsidP="00957729"/>
    <w:p w:rsidR="00B050B1" w:rsidRDefault="00E33966" w:rsidP="00957729">
      <w:pPr>
        <w:pStyle w:val="ListParagraph"/>
        <w:numPr>
          <w:ilvl w:val="0"/>
          <w:numId w:val="1"/>
        </w:numPr>
      </w:pPr>
      <w:hyperlink r:id="rId32" w:history="1">
        <w:r w:rsidR="00B050B1" w:rsidRPr="00957729">
          <w:rPr>
            <w:rStyle w:val="Hyperlink"/>
            <w:i/>
          </w:rPr>
          <w:t>Teachers College Record</w:t>
        </w:r>
      </w:hyperlink>
      <w:r w:rsidR="00B050B1">
        <w:t xml:space="preserve"> Subscribe for $20 annually and search </w:t>
      </w:r>
      <w:r w:rsidR="002E284F">
        <w:t xml:space="preserve">archives back to the early 1900s. Note: E-newsletters provide access to some articles for free, but these are generally a few years old. Newer material </w:t>
      </w:r>
      <w:r w:rsidR="00422344">
        <w:t>and archive access require</w:t>
      </w:r>
      <w:r w:rsidR="002E284F">
        <w:t xml:space="preserve"> subscription</w:t>
      </w:r>
      <w:r w:rsidR="00422344">
        <w:t>s</w:t>
      </w:r>
      <w:r w:rsidR="002E284F">
        <w:t>.</w:t>
      </w:r>
    </w:p>
    <w:p w:rsidR="00424EA3" w:rsidRDefault="00E33966" w:rsidP="00424EA3">
      <w:pPr>
        <w:pStyle w:val="ListParagraph"/>
        <w:numPr>
          <w:ilvl w:val="0"/>
          <w:numId w:val="1"/>
        </w:numPr>
        <w:rPr>
          <w:i/>
        </w:rPr>
      </w:pPr>
      <w:hyperlink r:id="rId33" w:history="1">
        <w:r w:rsidR="00424EA3" w:rsidRPr="00424EA3">
          <w:rPr>
            <w:rStyle w:val="Hyperlink"/>
            <w:i/>
          </w:rPr>
          <w:t>Journal of Policy Analysis and Management</w:t>
        </w:r>
      </w:hyperlink>
    </w:p>
    <w:p w:rsidR="00424EA3" w:rsidRDefault="00E33966" w:rsidP="00424EA3">
      <w:pPr>
        <w:pStyle w:val="ListParagraph"/>
        <w:numPr>
          <w:ilvl w:val="0"/>
          <w:numId w:val="1"/>
        </w:numPr>
        <w:rPr>
          <w:i/>
        </w:rPr>
      </w:pPr>
      <w:hyperlink r:id="rId34" w:history="1">
        <w:r w:rsidR="00424EA3" w:rsidRPr="00424EA3">
          <w:rPr>
            <w:rStyle w:val="Hyperlink"/>
            <w:i/>
          </w:rPr>
          <w:t>Learning and Instruction</w:t>
        </w:r>
      </w:hyperlink>
    </w:p>
    <w:p w:rsidR="00424EA3" w:rsidRPr="00762546" w:rsidRDefault="00E33966" w:rsidP="00424EA3">
      <w:pPr>
        <w:pStyle w:val="ListParagraph"/>
        <w:numPr>
          <w:ilvl w:val="0"/>
          <w:numId w:val="1"/>
        </w:numPr>
        <w:rPr>
          <w:rStyle w:val="Hyperlink"/>
          <w:i/>
          <w:color w:val="auto"/>
          <w:u w:val="none"/>
        </w:rPr>
      </w:pPr>
      <w:hyperlink r:id="rId35" w:history="1">
        <w:r w:rsidR="00424EA3" w:rsidRPr="00424EA3">
          <w:rPr>
            <w:rStyle w:val="Hyperlink"/>
            <w:i/>
          </w:rPr>
          <w:t>Child Development</w:t>
        </w:r>
      </w:hyperlink>
    </w:p>
    <w:p w:rsidR="00762546" w:rsidRPr="00C2793A" w:rsidRDefault="00E33966" w:rsidP="00424EA3">
      <w:pPr>
        <w:pStyle w:val="ListParagraph"/>
        <w:numPr>
          <w:ilvl w:val="0"/>
          <w:numId w:val="1"/>
        </w:numPr>
        <w:rPr>
          <w:rStyle w:val="Hyperlink"/>
          <w:i/>
          <w:color w:val="auto"/>
          <w:u w:val="none"/>
        </w:rPr>
      </w:pPr>
      <w:hyperlink r:id="rId36" w:history="1">
        <w:r w:rsidR="00762546" w:rsidRPr="00762546">
          <w:rPr>
            <w:rStyle w:val="Hyperlink"/>
            <w:i/>
          </w:rPr>
          <w:t>Economics of Education Review</w:t>
        </w:r>
      </w:hyperlink>
    </w:p>
    <w:p w:rsidR="00C2793A" w:rsidRPr="007506FF" w:rsidRDefault="00E33966" w:rsidP="00424EA3">
      <w:pPr>
        <w:pStyle w:val="ListParagraph"/>
        <w:numPr>
          <w:ilvl w:val="0"/>
          <w:numId w:val="1"/>
        </w:numPr>
        <w:rPr>
          <w:rStyle w:val="Hyperlink"/>
          <w:i/>
          <w:color w:val="auto"/>
          <w:u w:val="none"/>
        </w:rPr>
      </w:pPr>
      <w:hyperlink r:id="rId37" w:history="1">
        <w:r w:rsidR="00C2793A" w:rsidRPr="00C2793A">
          <w:rPr>
            <w:rStyle w:val="Hyperlink"/>
            <w:i/>
          </w:rPr>
          <w:t>Education Policy Analysis Archives</w:t>
        </w:r>
      </w:hyperlink>
      <w:r w:rsidR="00C2793A">
        <w:rPr>
          <w:rStyle w:val="Hyperlink"/>
          <w:i/>
        </w:rPr>
        <w:t xml:space="preserve"> </w:t>
      </w:r>
      <w:r w:rsidR="00C2793A" w:rsidRPr="00C2793A">
        <w:rPr>
          <w:rStyle w:val="Hyperlink"/>
          <w:color w:val="auto"/>
          <w:u w:val="none"/>
        </w:rPr>
        <w:t>(Open access!)</w:t>
      </w:r>
    </w:p>
    <w:p w:rsidR="00957729" w:rsidRDefault="00957729" w:rsidP="00957729">
      <w:pPr>
        <w:pStyle w:val="ListParagraph"/>
      </w:pPr>
    </w:p>
    <w:p w:rsidR="00957729" w:rsidRDefault="00957729" w:rsidP="00957729"/>
    <w:p w:rsidR="00957729" w:rsidRPr="006F5BDA" w:rsidRDefault="006F5BDA" w:rsidP="00957729">
      <w:pPr>
        <w:rPr>
          <w:b/>
        </w:rPr>
      </w:pPr>
      <w:r w:rsidRPr="006F5BDA">
        <w:rPr>
          <w:b/>
        </w:rPr>
        <w:lastRenderedPageBreak/>
        <w:t>Other Resources</w:t>
      </w:r>
    </w:p>
    <w:p w:rsidR="00957729" w:rsidRDefault="00957729" w:rsidP="00957729"/>
    <w:p w:rsidR="00A76F79" w:rsidRDefault="00E33966" w:rsidP="00957729">
      <w:pPr>
        <w:pStyle w:val="ListParagraph"/>
        <w:numPr>
          <w:ilvl w:val="0"/>
          <w:numId w:val="1"/>
        </w:numPr>
      </w:pPr>
      <w:hyperlink r:id="rId38" w:history="1">
        <w:r w:rsidR="00957729" w:rsidRPr="00E90A67">
          <w:rPr>
            <w:rStyle w:val="Hyperlink"/>
          </w:rPr>
          <w:t>American Institutes for Research</w:t>
        </w:r>
      </w:hyperlink>
      <w:r w:rsidR="00A76F79">
        <w:t xml:space="preserve"> </w:t>
      </w:r>
    </w:p>
    <w:p w:rsidR="006F5BDA" w:rsidRDefault="00E33966" w:rsidP="00957729">
      <w:pPr>
        <w:pStyle w:val="ListParagraph"/>
        <w:numPr>
          <w:ilvl w:val="0"/>
          <w:numId w:val="1"/>
        </w:numPr>
      </w:pPr>
      <w:hyperlink r:id="rId39" w:history="1">
        <w:r w:rsidR="006F5BDA" w:rsidRPr="00E90A67">
          <w:rPr>
            <w:rStyle w:val="Hyperlink"/>
          </w:rPr>
          <w:t>RAND</w:t>
        </w:r>
      </w:hyperlink>
    </w:p>
    <w:p w:rsidR="006F5BDA" w:rsidRDefault="00E33966" w:rsidP="00957729">
      <w:pPr>
        <w:pStyle w:val="ListParagraph"/>
        <w:numPr>
          <w:ilvl w:val="0"/>
          <w:numId w:val="1"/>
        </w:numPr>
      </w:pPr>
      <w:hyperlink r:id="rId40" w:history="1">
        <w:r w:rsidR="006F5BDA" w:rsidRPr="006F5BDA">
          <w:rPr>
            <w:rStyle w:val="Hyperlink"/>
          </w:rPr>
          <w:t>National Bureau of Economic Research</w:t>
        </w:r>
      </w:hyperlink>
    </w:p>
    <w:p w:rsidR="006F5BDA" w:rsidRDefault="00E33966" w:rsidP="00957729">
      <w:pPr>
        <w:pStyle w:val="ListParagraph"/>
        <w:numPr>
          <w:ilvl w:val="0"/>
          <w:numId w:val="1"/>
        </w:numPr>
      </w:pPr>
      <w:hyperlink r:id="rId41" w:history="1">
        <w:r w:rsidR="006F5BDA" w:rsidRPr="006F5BDA">
          <w:rPr>
            <w:rStyle w:val="Hyperlink"/>
          </w:rPr>
          <w:t>Regional Education Labs</w:t>
        </w:r>
      </w:hyperlink>
    </w:p>
    <w:p w:rsidR="006F5BDA" w:rsidRDefault="00E33966" w:rsidP="00957729">
      <w:pPr>
        <w:pStyle w:val="ListParagraph"/>
        <w:numPr>
          <w:ilvl w:val="0"/>
          <w:numId w:val="1"/>
        </w:numPr>
      </w:pPr>
      <w:hyperlink r:id="rId42" w:history="1">
        <w:r w:rsidR="006F5BDA" w:rsidRPr="006F5BDA">
          <w:rPr>
            <w:rStyle w:val="Hyperlink"/>
          </w:rPr>
          <w:t>Institute of Education Sciences</w:t>
        </w:r>
      </w:hyperlink>
    </w:p>
    <w:p w:rsidR="006F5BDA" w:rsidRDefault="00E33966" w:rsidP="00957729">
      <w:pPr>
        <w:pStyle w:val="ListParagraph"/>
        <w:numPr>
          <w:ilvl w:val="0"/>
          <w:numId w:val="1"/>
        </w:numPr>
      </w:pPr>
      <w:hyperlink r:id="rId43" w:history="1">
        <w:r w:rsidR="006F5BDA" w:rsidRPr="006F5BDA">
          <w:rPr>
            <w:rStyle w:val="Hyperlink"/>
          </w:rPr>
          <w:t>ERIC</w:t>
        </w:r>
      </w:hyperlink>
      <w:r w:rsidR="006F5BDA">
        <w:t xml:space="preserve"> (search engine)</w:t>
      </w:r>
    </w:p>
    <w:p w:rsidR="006F5BDA" w:rsidRDefault="00E33966" w:rsidP="00957729">
      <w:pPr>
        <w:pStyle w:val="ListParagraph"/>
        <w:numPr>
          <w:ilvl w:val="0"/>
          <w:numId w:val="1"/>
        </w:numPr>
      </w:pPr>
      <w:hyperlink r:id="rId44" w:history="1">
        <w:r w:rsidR="006F5BDA" w:rsidRPr="006F5BDA">
          <w:rPr>
            <w:rStyle w:val="Hyperlink"/>
          </w:rPr>
          <w:t>What Works Clearinghouse</w:t>
        </w:r>
      </w:hyperlink>
    </w:p>
    <w:p w:rsidR="006F5BDA" w:rsidRDefault="00E33966" w:rsidP="006F5BDA">
      <w:pPr>
        <w:pStyle w:val="ListParagraph"/>
        <w:numPr>
          <w:ilvl w:val="0"/>
          <w:numId w:val="1"/>
        </w:numPr>
      </w:pPr>
      <w:hyperlink r:id="rId45" w:history="1">
        <w:r w:rsidR="00E90A67" w:rsidRPr="00E90A67">
          <w:rPr>
            <w:rStyle w:val="Hyperlink"/>
          </w:rPr>
          <w:t>Mathematica Policy Research</w:t>
        </w:r>
      </w:hyperlink>
    </w:p>
    <w:p w:rsidR="00E90A67" w:rsidRDefault="00E33966" w:rsidP="006F5BDA">
      <w:pPr>
        <w:pStyle w:val="ListParagraph"/>
        <w:numPr>
          <w:ilvl w:val="0"/>
          <w:numId w:val="1"/>
        </w:numPr>
      </w:pPr>
      <w:hyperlink r:id="rId46" w:history="1">
        <w:r w:rsidR="00E90A67" w:rsidRPr="00E90A67">
          <w:rPr>
            <w:rStyle w:val="Hyperlink"/>
          </w:rPr>
          <w:t>SRI International</w:t>
        </w:r>
      </w:hyperlink>
    </w:p>
    <w:p w:rsidR="00520E26" w:rsidRDefault="00C42A68" w:rsidP="00520E26">
      <w:pPr>
        <w:pStyle w:val="ListParagraph"/>
        <w:numPr>
          <w:ilvl w:val="0"/>
          <w:numId w:val="1"/>
        </w:numPr>
      </w:pPr>
      <w:r>
        <w:t xml:space="preserve">National Council on Measurement in Education: Check out their </w:t>
      </w:r>
      <w:hyperlink r:id="rId47" w:history="1">
        <w:r w:rsidRPr="00C42A68">
          <w:rPr>
            <w:rStyle w:val="Hyperlink"/>
          </w:rPr>
          <w:t>testing glossary</w:t>
        </w:r>
      </w:hyperlink>
      <w:r>
        <w:t>.</w:t>
      </w:r>
    </w:p>
    <w:p w:rsidR="00C739AE" w:rsidRDefault="00E33966" w:rsidP="00520E26">
      <w:pPr>
        <w:pStyle w:val="ListParagraph"/>
        <w:numPr>
          <w:ilvl w:val="0"/>
          <w:numId w:val="1"/>
        </w:numPr>
      </w:pPr>
      <w:hyperlink r:id="rId48" w:history="1">
        <w:r w:rsidR="00C739AE" w:rsidRPr="00C739AE">
          <w:rPr>
            <w:rStyle w:val="Hyperlink"/>
          </w:rPr>
          <w:t>National Education Policy Center</w:t>
        </w:r>
      </w:hyperlink>
      <w:r w:rsidR="00C739AE">
        <w:t xml:space="preserve"> </w:t>
      </w:r>
      <w:r w:rsidR="0014682E">
        <w:t xml:space="preserve">(Note: </w:t>
      </w:r>
      <w:r w:rsidR="0054600C">
        <w:t>My dissertation advisor directs this center and I worked for them as a doc student</w:t>
      </w:r>
      <w:r w:rsidR="0014682E">
        <w:t>.</w:t>
      </w:r>
      <w:r w:rsidR="00520E26">
        <w:t xml:space="preserve">) </w:t>
      </w:r>
      <w:r w:rsidR="0014682E">
        <w:t xml:space="preserve">This organization is housed at the University of Colorado Boulder’s School of Education. </w:t>
      </w:r>
      <w:r w:rsidR="00C739AE">
        <w:t xml:space="preserve">If you are going to mention or cover research from an advocacy-oriented think tank, check out their </w:t>
      </w:r>
      <w:hyperlink r:id="rId49" w:history="1">
        <w:r w:rsidR="0014682E" w:rsidRPr="0014682E">
          <w:rPr>
            <w:rStyle w:val="Hyperlink"/>
          </w:rPr>
          <w:t>Think Twice</w:t>
        </w:r>
      </w:hyperlink>
      <w:r w:rsidR="00C739AE">
        <w:t xml:space="preserve"> project, which provides brief, accessible peer reviews of think tank studies.</w:t>
      </w:r>
      <w:r w:rsidR="0014682E">
        <w:t xml:space="preserve"> In the </w:t>
      </w:r>
      <w:r w:rsidR="00520E26">
        <w:t>past,  the organization has</w:t>
      </w:r>
      <w:r w:rsidR="0014682E">
        <w:t xml:space="preserve"> been accused of being overly focused on critiquing right-leaning think tanks but that claim is somewhat difficult to assess since there are more right-leaning than left-leaning think tanks and also because they </w:t>
      </w:r>
      <w:r w:rsidR="00520E26">
        <w:t xml:space="preserve">do </w:t>
      </w:r>
      <w:r w:rsidR="0014682E">
        <w:t xml:space="preserve">critique </w:t>
      </w:r>
      <w:r w:rsidR="00520E26">
        <w:t>reports from organizations with a variety of different orientations</w:t>
      </w:r>
      <w:r w:rsidR="0014682E">
        <w:t>. (For instance, the last three reports have been on studies by the right-leaning Manhattan Institute, the centrist</w:t>
      </w:r>
      <w:r w:rsidR="00520E26">
        <w:t>/non-ideological</w:t>
      </w:r>
      <w:r w:rsidR="0014682E">
        <w:t xml:space="preserve"> National Bureau of Economic Research and Sonecon, Inc., a consulting firm led by a former advisor to the Clinton and Obama administrations.)</w:t>
      </w:r>
      <w:r w:rsidR="00520E26">
        <w:t xml:space="preserve"> </w:t>
      </w:r>
      <w:r w:rsidR="0014682E">
        <w:t>NEPC also commissions research reports</w:t>
      </w:r>
      <w:r w:rsidR="00CF1BE8">
        <w:t>, and aggregates content from other sites. They</w:t>
      </w:r>
      <w:r w:rsidR="0014682E">
        <w:t xml:space="preserve"> can hook you up with experts (most university-based) who are their “fellows.” The research</w:t>
      </w:r>
      <w:r w:rsidR="00CF1BE8">
        <w:t xml:space="preserve"> tend</w:t>
      </w:r>
      <w:r w:rsidR="0097674B">
        <w:t>s</w:t>
      </w:r>
      <w:r w:rsidR="0014682E">
        <w:t xml:space="preserve"> to focus on questions of educational equity. </w:t>
      </w:r>
      <w:r w:rsidR="00CF1BE8">
        <w:t>They are</w:t>
      </w:r>
      <w:r w:rsidR="00C739AE">
        <w:t xml:space="preserve"> often attacked for accepting money from a group funded by teachers’</w:t>
      </w:r>
      <w:r w:rsidR="0014682E">
        <w:t xml:space="preserve"> unions</w:t>
      </w:r>
      <w:r w:rsidR="00C25E60">
        <w:t>. T</w:t>
      </w:r>
      <w:r w:rsidR="0014682E">
        <w:t>hey also receive funding from the</w:t>
      </w:r>
      <w:r w:rsidR="00C739AE">
        <w:t xml:space="preserve"> Ford Foundation</w:t>
      </w:r>
      <w:r w:rsidR="00C25E60">
        <w:t xml:space="preserve"> and other sources.</w:t>
      </w:r>
    </w:p>
    <w:p w:rsidR="0054600C" w:rsidRDefault="00E33966" w:rsidP="00520E26">
      <w:pPr>
        <w:pStyle w:val="ListParagraph"/>
        <w:numPr>
          <w:ilvl w:val="0"/>
          <w:numId w:val="1"/>
        </w:numPr>
      </w:pPr>
      <w:hyperlink r:id="rId50" w:history="1">
        <w:r w:rsidR="00C2793A" w:rsidRPr="0097674B">
          <w:rPr>
            <w:rStyle w:val="Hyperlink"/>
          </w:rPr>
          <w:t>Center on Reinventing Public Education.</w:t>
        </w:r>
      </w:hyperlink>
      <w:r w:rsidR="00C2793A">
        <w:t xml:space="preserve"> </w:t>
      </w:r>
      <w:r w:rsidR="0097674B">
        <w:t xml:space="preserve">(Note: My current boss, Paul Teske, is one of their affiliates.) </w:t>
      </w:r>
      <w:r w:rsidR="00C2793A">
        <w:t>This organization is affiliated with the University of Washington</w:t>
      </w:r>
      <w:r w:rsidR="0097674B">
        <w:t xml:space="preserve">. They tend to focus more on improving school choice than on critiquing it. </w:t>
      </w:r>
    </w:p>
    <w:p w:rsidR="00485F63" w:rsidRDefault="00E33966" w:rsidP="00520E26">
      <w:pPr>
        <w:pStyle w:val="ListParagraph"/>
        <w:numPr>
          <w:ilvl w:val="0"/>
          <w:numId w:val="1"/>
        </w:numPr>
      </w:pPr>
      <w:hyperlink r:id="rId51" w:history="1">
        <w:r w:rsidR="00485F63" w:rsidRPr="00485F63">
          <w:rPr>
            <w:rStyle w:val="Hyperlink"/>
          </w:rPr>
          <w:t>ETS</w:t>
        </w:r>
      </w:hyperlink>
      <w:r w:rsidR="00485F63">
        <w:t xml:space="preserve"> (Note: I worked here during two different summers.) ETS is the non-profit organization that brought you the GRE, the SA</w:t>
      </w:r>
      <w:r w:rsidR="00C2793A">
        <w:t xml:space="preserve">T, the Praxis and other exams. </w:t>
      </w:r>
      <w:r w:rsidR="00485F63">
        <w:t>The organization also does research on a variety of topics related to education.</w:t>
      </w:r>
    </w:p>
    <w:p w:rsidR="00485F63" w:rsidRDefault="00E33966" w:rsidP="00520E26">
      <w:pPr>
        <w:pStyle w:val="ListParagraph"/>
        <w:numPr>
          <w:ilvl w:val="0"/>
          <w:numId w:val="1"/>
        </w:numPr>
      </w:pPr>
      <w:hyperlink r:id="rId52" w:history="1">
        <w:r w:rsidR="00485F63" w:rsidRPr="00485F63">
          <w:rPr>
            <w:rStyle w:val="Hyperlink"/>
          </w:rPr>
          <w:t>ACT</w:t>
        </w:r>
      </w:hyperlink>
      <w:r w:rsidR="00485F63">
        <w:t xml:space="preserve"> ACT is ETS’s competitor in the non-profit world</w:t>
      </w:r>
      <w:r w:rsidR="00C2793A">
        <w:t>, producing the ACT college admissions exam</w:t>
      </w:r>
      <w:r w:rsidR="00485F63">
        <w:t>. This organization also produces research.</w:t>
      </w:r>
    </w:p>
    <w:p w:rsidR="00055BB0" w:rsidRPr="00386CB2" w:rsidRDefault="00055BB0" w:rsidP="00055BB0">
      <w:pPr>
        <w:pStyle w:val="ListParagraph"/>
      </w:pPr>
    </w:p>
    <w:sectPr w:rsidR="00055BB0" w:rsidRPr="00386CB2">
      <w:headerReference w:type="default" r:id="rId5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3966" w:rsidRDefault="00E33966" w:rsidP="0099402F">
      <w:r>
        <w:separator/>
      </w:r>
    </w:p>
  </w:endnote>
  <w:endnote w:type="continuationSeparator" w:id="0">
    <w:p w:rsidR="00E33966" w:rsidRDefault="00E33966" w:rsidP="0099402F">
      <w:r>
        <w:continuationSeparator/>
      </w:r>
    </w:p>
  </w:endnote>
  <w:endnote w:id="1">
    <w:p w:rsidR="00B37D94" w:rsidRDefault="00B37D94">
      <w:pPr>
        <w:pStyle w:val="EndnoteText"/>
      </w:pPr>
      <w:r>
        <w:rPr>
          <w:rStyle w:val="EndnoteReference"/>
        </w:rPr>
        <w:endnoteRef/>
      </w:r>
      <w:r>
        <w:t xml:space="preserve"> Note: I have an article in press here.</w:t>
      </w:r>
      <w:bookmarkStart w:id="0" w:name="_GoBack"/>
      <w:bookmarkEnd w:id="0"/>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3966" w:rsidRDefault="00E33966" w:rsidP="0099402F">
      <w:r>
        <w:separator/>
      </w:r>
    </w:p>
  </w:footnote>
  <w:footnote w:type="continuationSeparator" w:id="0">
    <w:p w:rsidR="00E33966" w:rsidRDefault="00E33966" w:rsidP="009940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6F79" w:rsidRDefault="00A76F79">
    <w:pPr>
      <w:pStyle w:val="Header"/>
    </w:pPr>
    <w:r>
      <w:t xml:space="preserve">Holly Yettick, </w:t>
    </w:r>
    <w:hyperlink r:id="rId1" w:history="1">
      <w:r w:rsidRPr="00945A86">
        <w:rPr>
          <w:rStyle w:val="Hyperlink"/>
        </w:rPr>
        <w:t>hyettick@epe.org</w:t>
      </w:r>
    </w:hyperlink>
    <w:r>
      <w:t xml:space="preserve"> ; Rachel.kurtz@ucdenver.edu</w:t>
    </w:r>
  </w:p>
  <w:p w:rsidR="00A76F79" w:rsidRDefault="00A76F79" w:rsidP="00A303A9">
    <w:pPr>
      <w:pStyle w:val="Header"/>
    </w:pPr>
    <w:r>
      <w:t>Post-doctoral fellow, School of Public Affairs, University of Colorado Denver</w:t>
    </w:r>
  </w:p>
  <w:p w:rsidR="00A76F79" w:rsidRDefault="00A76F79">
    <w:pPr>
      <w:pStyle w:val="Header"/>
    </w:pPr>
    <w:r>
      <w:t>Contributing Writer</w:t>
    </w:r>
    <w:r w:rsidRPr="00A303A9">
      <w:rPr>
        <w:i/>
      </w:rPr>
      <w:t>, Education Week</w:t>
    </w:r>
  </w:p>
  <w:p w:rsidR="00A76F79" w:rsidRDefault="00A76F7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891CDF"/>
    <w:multiLevelType w:val="hybridMultilevel"/>
    <w:tmpl w:val="0060ACE8"/>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6C2"/>
    <w:rsid w:val="000266C2"/>
    <w:rsid w:val="00043034"/>
    <w:rsid w:val="00055BB0"/>
    <w:rsid w:val="0014682E"/>
    <w:rsid w:val="00172B1C"/>
    <w:rsid w:val="001C7693"/>
    <w:rsid w:val="00233164"/>
    <w:rsid w:val="00253332"/>
    <w:rsid w:val="002E284F"/>
    <w:rsid w:val="002F2820"/>
    <w:rsid w:val="00386CB2"/>
    <w:rsid w:val="00422344"/>
    <w:rsid w:val="00424EA3"/>
    <w:rsid w:val="00481D30"/>
    <w:rsid w:val="00485F63"/>
    <w:rsid w:val="00497DD1"/>
    <w:rsid w:val="00520E26"/>
    <w:rsid w:val="0054600C"/>
    <w:rsid w:val="00580848"/>
    <w:rsid w:val="0061787F"/>
    <w:rsid w:val="00654F27"/>
    <w:rsid w:val="006F4770"/>
    <w:rsid w:val="006F5BDA"/>
    <w:rsid w:val="007506FF"/>
    <w:rsid w:val="00762546"/>
    <w:rsid w:val="008C535C"/>
    <w:rsid w:val="008D7680"/>
    <w:rsid w:val="00922DB0"/>
    <w:rsid w:val="00957729"/>
    <w:rsid w:val="0097674B"/>
    <w:rsid w:val="009866AB"/>
    <w:rsid w:val="0099402F"/>
    <w:rsid w:val="00A07AEA"/>
    <w:rsid w:val="00A303A9"/>
    <w:rsid w:val="00A76F79"/>
    <w:rsid w:val="00B050B1"/>
    <w:rsid w:val="00B12C86"/>
    <w:rsid w:val="00B37D94"/>
    <w:rsid w:val="00C25E60"/>
    <w:rsid w:val="00C2793A"/>
    <w:rsid w:val="00C42A68"/>
    <w:rsid w:val="00C61B60"/>
    <w:rsid w:val="00C739AE"/>
    <w:rsid w:val="00CF1BE8"/>
    <w:rsid w:val="00E33966"/>
    <w:rsid w:val="00E90A67"/>
    <w:rsid w:val="00FB51C5"/>
    <w:rsid w:val="00FD13CF"/>
    <w:rsid w:val="00FE5C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2820"/>
    <w:rPr>
      <w:sz w:val="24"/>
      <w:szCs w:val="24"/>
    </w:rPr>
  </w:style>
  <w:style w:type="paragraph" w:styleId="Heading1">
    <w:name w:val="heading 1"/>
    <w:basedOn w:val="Normal"/>
    <w:next w:val="Normal"/>
    <w:link w:val="Heading1Char"/>
    <w:qFormat/>
    <w:rsid w:val="002F2820"/>
    <w:pPr>
      <w:keepNext/>
      <w:spacing w:before="240" w:after="60"/>
      <w:outlineLvl w:val="0"/>
    </w:pPr>
    <w:rPr>
      <w:rFonts w:asciiTheme="majorHAnsi" w:eastAsiaTheme="majorEastAsia" w:hAnsiTheme="majorHAnsi" w:cstheme="majorBidi"/>
      <w:b/>
      <w:bCs/>
      <w:kern w:val="32"/>
      <w:sz w:val="32"/>
      <w:szCs w:val="32"/>
    </w:rPr>
  </w:style>
  <w:style w:type="paragraph" w:styleId="Heading3">
    <w:name w:val="heading 3"/>
    <w:basedOn w:val="Normal"/>
    <w:next w:val="Normal"/>
    <w:link w:val="Heading3Char"/>
    <w:semiHidden/>
    <w:unhideWhenUsed/>
    <w:qFormat/>
    <w:rsid w:val="002F2820"/>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F2820"/>
    <w:rPr>
      <w:rFonts w:asciiTheme="majorHAnsi" w:eastAsiaTheme="majorEastAsia" w:hAnsiTheme="majorHAnsi" w:cstheme="majorBidi"/>
      <w:b/>
      <w:bCs/>
      <w:kern w:val="32"/>
      <w:sz w:val="32"/>
      <w:szCs w:val="32"/>
    </w:rPr>
  </w:style>
  <w:style w:type="character" w:customStyle="1" w:styleId="Heading3Char">
    <w:name w:val="Heading 3 Char"/>
    <w:link w:val="Heading3"/>
    <w:semiHidden/>
    <w:rsid w:val="002F2820"/>
    <w:rPr>
      <w:rFonts w:ascii="Cambria" w:hAnsi="Cambria"/>
      <w:b/>
      <w:bCs/>
      <w:sz w:val="26"/>
      <w:szCs w:val="26"/>
    </w:rPr>
  </w:style>
  <w:style w:type="character" w:styleId="Strong">
    <w:name w:val="Strong"/>
    <w:qFormat/>
    <w:rsid w:val="002F2820"/>
    <w:rPr>
      <w:b/>
      <w:bCs/>
    </w:rPr>
  </w:style>
  <w:style w:type="character" w:styleId="Emphasis">
    <w:name w:val="Emphasis"/>
    <w:basedOn w:val="DefaultParagraphFont"/>
    <w:qFormat/>
    <w:rsid w:val="002F2820"/>
    <w:rPr>
      <w:i/>
      <w:iCs/>
    </w:rPr>
  </w:style>
  <w:style w:type="paragraph" w:styleId="NoSpacing">
    <w:name w:val="No Spacing"/>
    <w:link w:val="NoSpacingChar"/>
    <w:uiPriority w:val="1"/>
    <w:qFormat/>
    <w:rsid w:val="002F2820"/>
    <w:rPr>
      <w:rFonts w:ascii="Calibri" w:hAnsi="Calibri"/>
      <w:sz w:val="22"/>
      <w:szCs w:val="22"/>
    </w:rPr>
  </w:style>
  <w:style w:type="character" w:customStyle="1" w:styleId="NoSpacingChar">
    <w:name w:val="No Spacing Char"/>
    <w:link w:val="NoSpacing"/>
    <w:uiPriority w:val="1"/>
    <w:rsid w:val="002F2820"/>
    <w:rPr>
      <w:rFonts w:ascii="Calibri" w:hAnsi="Calibri"/>
      <w:sz w:val="22"/>
      <w:szCs w:val="22"/>
    </w:rPr>
  </w:style>
  <w:style w:type="paragraph" w:styleId="Header">
    <w:name w:val="header"/>
    <w:basedOn w:val="Normal"/>
    <w:link w:val="HeaderChar"/>
    <w:uiPriority w:val="99"/>
    <w:unhideWhenUsed/>
    <w:rsid w:val="0099402F"/>
    <w:pPr>
      <w:tabs>
        <w:tab w:val="center" w:pos="4680"/>
        <w:tab w:val="right" w:pos="9360"/>
      </w:tabs>
    </w:pPr>
  </w:style>
  <w:style w:type="character" w:customStyle="1" w:styleId="HeaderChar">
    <w:name w:val="Header Char"/>
    <w:basedOn w:val="DefaultParagraphFont"/>
    <w:link w:val="Header"/>
    <w:uiPriority w:val="99"/>
    <w:rsid w:val="0099402F"/>
    <w:rPr>
      <w:sz w:val="24"/>
      <w:szCs w:val="24"/>
    </w:rPr>
  </w:style>
  <w:style w:type="paragraph" w:styleId="Footer">
    <w:name w:val="footer"/>
    <w:basedOn w:val="Normal"/>
    <w:link w:val="FooterChar"/>
    <w:uiPriority w:val="99"/>
    <w:unhideWhenUsed/>
    <w:rsid w:val="0099402F"/>
    <w:pPr>
      <w:tabs>
        <w:tab w:val="center" w:pos="4680"/>
        <w:tab w:val="right" w:pos="9360"/>
      </w:tabs>
    </w:pPr>
  </w:style>
  <w:style w:type="character" w:customStyle="1" w:styleId="FooterChar">
    <w:name w:val="Footer Char"/>
    <w:basedOn w:val="DefaultParagraphFont"/>
    <w:link w:val="Footer"/>
    <w:uiPriority w:val="99"/>
    <w:rsid w:val="0099402F"/>
    <w:rPr>
      <w:sz w:val="24"/>
      <w:szCs w:val="24"/>
    </w:rPr>
  </w:style>
  <w:style w:type="paragraph" w:styleId="BalloonText">
    <w:name w:val="Balloon Text"/>
    <w:basedOn w:val="Normal"/>
    <w:link w:val="BalloonTextChar"/>
    <w:uiPriority w:val="99"/>
    <w:semiHidden/>
    <w:unhideWhenUsed/>
    <w:rsid w:val="0099402F"/>
    <w:rPr>
      <w:rFonts w:ascii="Tahoma" w:hAnsi="Tahoma" w:cs="Tahoma"/>
      <w:sz w:val="16"/>
      <w:szCs w:val="16"/>
    </w:rPr>
  </w:style>
  <w:style w:type="character" w:customStyle="1" w:styleId="BalloonTextChar">
    <w:name w:val="Balloon Text Char"/>
    <w:basedOn w:val="DefaultParagraphFont"/>
    <w:link w:val="BalloonText"/>
    <w:uiPriority w:val="99"/>
    <w:semiHidden/>
    <w:rsid w:val="0099402F"/>
    <w:rPr>
      <w:rFonts w:ascii="Tahoma" w:hAnsi="Tahoma" w:cs="Tahoma"/>
      <w:sz w:val="16"/>
      <w:szCs w:val="16"/>
    </w:rPr>
  </w:style>
  <w:style w:type="paragraph" w:customStyle="1" w:styleId="xmsonormal">
    <w:name w:val="x_msonormal"/>
    <w:basedOn w:val="Normal"/>
    <w:rsid w:val="00580848"/>
    <w:pPr>
      <w:spacing w:before="100" w:beforeAutospacing="1" w:after="100" w:afterAutospacing="1"/>
    </w:pPr>
  </w:style>
  <w:style w:type="character" w:customStyle="1" w:styleId="apple-converted-space">
    <w:name w:val="apple-converted-space"/>
    <w:basedOn w:val="DefaultParagraphFont"/>
    <w:rsid w:val="00580848"/>
  </w:style>
  <w:style w:type="character" w:styleId="Hyperlink">
    <w:name w:val="Hyperlink"/>
    <w:basedOn w:val="DefaultParagraphFont"/>
    <w:uiPriority w:val="99"/>
    <w:unhideWhenUsed/>
    <w:rsid w:val="00580848"/>
    <w:rPr>
      <w:color w:val="0000FF"/>
      <w:u w:val="single"/>
    </w:rPr>
  </w:style>
  <w:style w:type="paragraph" w:styleId="ListParagraph">
    <w:name w:val="List Paragraph"/>
    <w:basedOn w:val="Normal"/>
    <w:uiPriority w:val="34"/>
    <w:qFormat/>
    <w:rsid w:val="00497DD1"/>
    <w:pPr>
      <w:ind w:left="720"/>
      <w:contextualSpacing/>
    </w:pPr>
  </w:style>
  <w:style w:type="character" w:styleId="FollowedHyperlink">
    <w:name w:val="FollowedHyperlink"/>
    <w:basedOn w:val="DefaultParagraphFont"/>
    <w:uiPriority w:val="99"/>
    <w:semiHidden/>
    <w:unhideWhenUsed/>
    <w:rsid w:val="007506FF"/>
    <w:rPr>
      <w:color w:val="800080" w:themeColor="followedHyperlink"/>
      <w:u w:val="single"/>
    </w:rPr>
  </w:style>
  <w:style w:type="paragraph" w:styleId="EndnoteText">
    <w:name w:val="endnote text"/>
    <w:basedOn w:val="Normal"/>
    <w:link w:val="EndnoteTextChar"/>
    <w:uiPriority w:val="99"/>
    <w:semiHidden/>
    <w:unhideWhenUsed/>
    <w:rsid w:val="00B37D94"/>
    <w:rPr>
      <w:sz w:val="20"/>
      <w:szCs w:val="20"/>
    </w:rPr>
  </w:style>
  <w:style w:type="character" w:customStyle="1" w:styleId="EndnoteTextChar">
    <w:name w:val="Endnote Text Char"/>
    <w:basedOn w:val="DefaultParagraphFont"/>
    <w:link w:val="EndnoteText"/>
    <w:uiPriority w:val="99"/>
    <w:semiHidden/>
    <w:rsid w:val="00B37D94"/>
  </w:style>
  <w:style w:type="character" w:styleId="EndnoteReference">
    <w:name w:val="endnote reference"/>
    <w:basedOn w:val="DefaultParagraphFont"/>
    <w:uiPriority w:val="99"/>
    <w:semiHidden/>
    <w:unhideWhenUsed/>
    <w:rsid w:val="00B37D94"/>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2820"/>
    <w:rPr>
      <w:sz w:val="24"/>
      <w:szCs w:val="24"/>
    </w:rPr>
  </w:style>
  <w:style w:type="paragraph" w:styleId="Heading1">
    <w:name w:val="heading 1"/>
    <w:basedOn w:val="Normal"/>
    <w:next w:val="Normal"/>
    <w:link w:val="Heading1Char"/>
    <w:qFormat/>
    <w:rsid w:val="002F2820"/>
    <w:pPr>
      <w:keepNext/>
      <w:spacing w:before="240" w:after="60"/>
      <w:outlineLvl w:val="0"/>
    </w:pPr>
    <w:rPr>
      <w:rFonts w:asciiTheme="majorHAnsi" w:eastAsiaTheme="majorEastAsia" w:hAnsiTheme="majorHAnsi" w:cstheme="majorBidi"/>
      <w:b/>
      <w:bCs/>
      <w:kern w:val="32"/>
      <w:sz w:val="32"/>
      <w:szCs w:val="32"/>
    </w:rPr>
  </w:style>
  <w:style w:type="paragraph" w:styleId="Heading3">
    <w:name w:val="heading 3"/>
    <w:basedOn w:val="Normal"/>
    <w:next w:val="Normal"/>
    <w:link w:val="Heading3Char"/>
    <w:semiHidden/>
    <w:unhideWhenUsed/>
    <w:qFormat/>
    <w:rsid w:val="002F2820"/>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F2820"/>
    <w:rPr>
      <w:rFonts w:asciiTheme="majorHAnsi" w:eastAsiaTheme="majorEastAsia" w:hAnsiTheme="majorHAnsi" w:cstheme="majorBidi"/>
      <w:b/>
      <w:bCs/>
      <w:kern w:val="32"/>
      <w:sz w:val="32"/>
      <w:szCs w:val="32"/>
    </w:rPr>
  </w:style>
  <w:style w:type="character" w:customStyle="1" w:styleId="Heading3Char">
    <w:name w:val="Heading 3 Char"/>
    <w:link w:val="Heading3"/>
    <w:semiHidden/>
    <w:rsid w:val="002F2820"/>
    <w:rPr>
      <w:rFonts w:ascii="Cambria" w:hAnsi="Cambria"/>
      <w:b/>
      <w:bCs/>
      <w:sz w:val="26"/>
      <w:szCs w:val="26"/>
    </w:rPr>
  </w:style>
  <w:style w:type="character" w:styleId="Strong">
    <w:name w:val="Strong"/>
    <w:qFormat/>
    <w:rsid w:val="002F2820"/>
    <w:rPr>
      <w:b/>
      <w:bCs/>
    </w:rPr>
  </w:style>
  <w:style w:type="character" w:styleId="Emphasis">
    <w:name w:val="Emphasis"/>
    <w:basedOn w:val="DefaultParagraphFont"/>
    <w:qFormat/>
    <w:rsid w:val="002F2820"/>
    <w:rPr>
      <w:i/>
      <w:iCs/>
    </w:rPr>
  </w:style>
  <w:style w:type="paragraph" w:styleId="NoSpacing">
    <w:name w:val="No Spacing"/>
    <w:link w:val="NoSpacingChar"/>
    <w:uiPriority w:val="1"/>
    <w:qFormat/>
    <w:rsid w:val="002F2820"/>
    <w:rPr>
      <w:rFonts w:ascii="Calibri" w:hAnsi="Calibri"/>
      <w:sz w:val="22"/>
      <w:szCs w:val="22"/>
    </w:rPr>
  </w:style>
  <w:style w:type="character" w:customStyle="1" w:styleId="NoSpacingChar">
    <w:name w:val="No Spacing Char"/>
    <w:link w:val="NoSpacing"/>
    <w:uiPriority w:val="1"/>
    <w:rsid w:val="002F2820"/>
    <w:rPr>
      <w:rFonts w:ascii="Calibri" w:hAnsi="Calibri"/>
      <w:sz w:val="22"/>
      <w:szCs w:val="22"/>
    </w:rPr>
  </w:style>
  <w:style w:type="paragraph" w:styleId="Header">
    <w:name w:val="header"/>
    <w:basedOn w:val="Normal"/>
    <w:link w:val="HeaderChar"/>
    <w:uiPriority w:val="99"/>
    <w:unhideWhenUsed/>
    <w:rsid w:val="0099402F"/>
    <w:pPr>
      <w:tabs>
        <w:tab w:val="center" w:pos="4680"/>
        <w:tab w:val="right" w:pos="9360"/>
      </w:tabs>
    </w:pPr>
  </w:style>
  <w:style w:type="character" w:customStyle="1" w:styleId="HeaderChar">
    <w:name w:val="Header Char"/>
    <w:basedOn w:val="DefaultParagraphFont"/>
    <w:link w:val="Header"/>
    <w:uiPriority w:val="99"/>
    <w:rsid w:val="0099402F"/>
    <w:rPr>
      <w:sz w:val="24"/>
      <w:szCs w:val="24"/>
    </w:rPr>
  </w:style>
  <w:style w:type="paragraph" w:styleId="Footer">
    <w:name w:val="footer"/>
    <w:basedOn w:val="Normal"/>
    <w:link w:val="FooterChar"/>
    <w:uiPriority w:val="99"/>
    <w:unhideWhenUsed/>
    <w:rsid w:val="0099402F"/>
    <w:pPr>
      <w:tabs>
        <w:tab w:val="center" w:pos="4680"/>
        <w:tab w:val="right" w:pos="9360"/>
      </w:tabs>
    </w:pPr>
  </w:style>
  <w:style w:type="character" w:customStyle="1" w:styleId="FooterChar">
    <w:name w:val="Footer Char"/>
    <w:basedOn w:val="DefaultParagraphFont"/>
    <w:link w:val="Footer"/>
    <w:uiPriority w:val="99"/>
    <w:rsid w:val="0099402F"/>
    <w:rPr>
      <w:sz w:val="24"/>
      <w:szCs w:val="24"/>
    </w:rPr>
  </w:style>
  <w:style w:type="paragraph" w:styleId="BalloonText">
    <w:name w:val="Balloon Text"/>
    <w:basedOn w:val="Normal"/>
    <w:link w:val="BalloonTextChar"/>
    <w:uiPriority w:val="99"/>
    <w:semiHidden/>
    <w:unhideWhenUsed/>
    <w:rsid w:val="0099402F"/>
    <w:rPr>
      <w:rFonts w:ascii="Tahoma" w:hAnsi="Tahoma" w:cs="Tahoma"/>
      <w:sz w:val="16"/>
      <w:szCs w:val="16"/>
    </w:rPr>
  </w:style>
  <w:style w:type="character" w:customStyle="1" w:styleId="BalloonTextChar">
    <w:name w:val="Balloon Text Char"/>
    <w:basedOn w:val="DefaultParagraphFont"/>
    <w:link w:val="BalloonText"/>
    <w:uiPriority w:val="99"/>
    <w:semiHidden/>
    <w:rsid w:val="0099402F"/>
    <w:rPr>
      <w:rFonts w:ascii="Tahoma" w:hAnsi="Tahoma" w:cs="Tahoma"/>
      <w:sz w:val="16"/>
      <w:szCs w:val="16"/>
    </w:rPr>
  </w:style>
  <w:style w:type="paragraph" w:customStyle="1" w:styleId="xmsonormal">
    <w:name w:val="x_msonormal"/>
    <w:basedOn w:val="Normal"/>
    <w:rsid w:val="00580848"/>
    <w:pPr>
      <w:spacing w:before="100" w:beforeAutospacing="1" w:after="100" w:afterAutospacing="1"/>
    </w:pPr>
  </w:style>
  <w:style w:type="character" w:customStyle="1" w:styleId="apple-converted-space">
    <w:name w:val="apple-converted-space"/>
    <w:basedOn w:val="DefaultParagraphFont"/>
    <w:rsid w:val="00580848"/>
  </w:style>
  <w:style w:type="character" w:styleId="Hyperlink">
    <w:name w:val="Hyperlink"/>
    <w:basedOn w:val="DefaultParagraphFont"/>
    <w:uiPriority w:val="99"/>
    <w:unhideWhenUsed/>
    <w:rsid w:val="00580848"/>
    <w:rPr>
      <w:color w:val="0000FF"/>
      <w:u w:val="single"/>
    </w:rPr>
  </w:style>
  <w:style w:type="paragraph" w:styleId="ListParagraph">
    <w:name w:val="List Paragraph"/>
    <w:basedOn w:val="Normal"/>
    <w:uiPriority w:val="34"/>
    <w:qFormat/>
    <w:rsid w:val="00497DD1"/>
    <w:pPr>
      <w:ind w:left="720"/>
      <w:contextualSpacing/>
    </w:pPr>
  </w:style>
  <w:style w:type="character" w:styleId="FollowedHyperlink">
    <w:name w:val="FollowedHyperlink"/>
    <w:basedOn w:val="DefaultParagraphFont"/>
    <w:uiPriority w:val="99"/>
    <w:semiHidden/>
    <w:unhideWhenUsed/>
    <w:rsid w:val="007506FF"/>
    <w:rPr>
      <w:color w:val="800080" w:themeColor="followedHyperlink"/>
      <w:u w:val="single"/>
    </w:rPr>
  </w:style>
  <w:style w:type="paragraph" w:styleId="EndnoteText">
    <w:name w:val="endnote text"/>
    <w:basedOn w:val="Normal"/>
    <w:link w:val="EndnoteTextChar"/>
    <w:uiPriority w:val="99"/>
    <w:semiHidden/>
    <w:unhideWhenUsed/>
    <w:rsid w:val="00B37D94"/>
    <w:rPr>
      <w:sz w:val="20"/>
      <w:szCs w:val="20"/>
    </w:rPr>
  </w:style>
  <w:style w:type="character" w:customStyle="1" w:styleId="EndnoteTextChar">
    <w:name w:val="Endnote Text Char"/>
    <w:basedOn w:val="DefaultParagraphFont"/>
    <w:link w:val="EndnoteText"/>
    <w:uiPriority w:val="99"/>
    <w:semiHidden/>
    <w:rsid w:val="00B37D94"/>
  </w:style>
  <w:style w:type="character" w:styleId="EndnoteReference">
    <w:name w:val="endnote reference"/>
    <w:basedOn w:val="DefaultParagraphFont"/>
    <w:uiPriority w:val="99"/>
    <w:semiHidden/>
    <w:unhideWhenUsed/>
    <w:rsid w:val="00B37D9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6535215">
      <w:bodyDiv w:val="1"/>
      <w:marLeft w:val="0"/>
      <w:marRight w:val="0"/>
      <w:marTop w:val="0"/>
      <w:marBottom w:val="0"/>
      <w:divBdr>
        <w:top w:val="none" w:sz="0" w:space="0" w:color="auto"/>
        <w:left w:val="none" w:sz="0" w:space="0" w:color="auto"/>
        <w:bottom w:val="none" w:sz="0" w:space="0" w:color="auto"/>
        <w:right w:val="none" w:sz="0" w:space="0" w:color="auto"/>
      </w:divBdr>
    </w:div>
    <w:div w:id="1110081340">
      <w:bodyDiv w:val="1"/>
      <w:marLeft w:val="0"/>
      <w:marRight w:val="0"/>
      <w:marTop w:val="0"/>
      <w:marBottom w:val="0"/>
      <w:divBdr>
        <w:top w:val="none" w:sz="0" w:space="0" w:color="auto"/>
        <w:left w:val="none" w:sz="0" w:space="0" w:color="auto"/>
        <w:bottom w:val="none" w:sz="0" w:space="0" w:color="auto"/>
        <w:right w:val="none" w:sz="0" w:space="0" w:color="auto"/>
      </w:divBdr>
    </w:div>
    <w:div w:id="1574855388">
      <w:bodyDiv w:val="1"/>
      <w:marLeft w:val="0"/>
      <w:marRight w:val="0"/>
      <w:marTop w:val="0"/>
      <w:marBottom w:val="0"/>
      <w:divBdr>
        <w:top w:val="none" w:sz="0" w:space="0" w:color="auto"/>
        <w:left w:val="none" w:sz="0" w:space="0" w:color="auto"/>
        <w:bottom w:val="none" w:sz="0" w:space="0" w:color="auto"/>
        <w:right w:val="none" w:sz="0" w:space="0" w:color="auto"/>
      </w:divBdr>
      <w:divsChild>
        <w:div w:id="1089233200">
          <w:marLeft w:val="0"/>
          <w:marRight w:val="0"/>
          <w:marTop w:val="0"/>
          <w:marBottom w:val="0"/>
          <w:divBdr>
            <w:top w:val="none" w:sz="0" w:space="0" w:color="auto"/>
            <w:left w:val="none" w:sz="0" w:space="0" w:color="auto"/>
            <w:bottom w:val="none" w:sz="0" w:space="0" w:color="auto"/>
            <w:right w:val="none" w:sz="0" w:space="0" w:color="auto"/>
          </w:divBdr>
        </w:div>
        <w:div w:id="38668518">
          <w:marLeft w:val="0"/>
          <w:marRight w:val="0"/>
          <w:marTop w:val="0"/>
          <w:marBottom w:val="0"/>
          <w:divBdr>
            <w:top w:val="none" w:sz="0" w:space="0" w:color="auto"/>
            <w:left w:val="none" w:sz="0" w:space="0" w:color="auto"/>
            <w:bottom w:val="none" w:sz="0" w:space="0" w:color="auto"/>
            <w:right w:val="none" w:sz="0" w:space="0" w:color="auto"/>
          </w:divBdr>
        </w:div>
        <w:div w:id="1934851621">
          <w:marLeft w:val="720"/>
          <w:marRight w:val="0"/>
          <w:marTop w:val="0"/>
          <w:marBottom w:val="0"/>
          <w:divBdr>
            <w:top w:val="none" w:sz="0" w:space="0" w:color="auto"/>
            <w:left w:val="none" w:sz="0" w:space="0" w:color="auto"/>
            <w:bottom w:val="none" w:sz="0" w:space="0" w:color="auto"/>
            <w:right w:val="none" w:sz="0" w:space="0" w:color="auto"/>
          </w:divBdr>
        </w:div>
        <w:div w:id="303975870">
          <w:marLeft w:val="0"/>
          <w:marRight w:val="0"/>
          <w:marTop w:val="0"/>
          <w:marBottom w:val="0"/>
          <w:divBdr>
            <w:top w:val="none" w:sz="0" w:space="0" w:color="auto"/>
            <w:left w:val="none" w:sz="0" w:space="0" w:color="auto"/>
            <w:bottom w:val="none" w:sz="0" w:space="0" w:color="auto"/>
            <w:right w:val="none" w:sz="0" w:space="0" w:color="auto"/>
          </w:divBdr>
        </w:div>
        <w:div w:id="345446132">
          <w:marLeft w:val="720"/>
          <w:marRight w:val="0"/>
          <w:marTop w:val="0"/>
          <w:marBottom w:val="0"/>
          <w:divBdr>
            <w:top w:val="none" w:sz="0" w:space="0" w:color="auto"/>
            <w:left w:val="none" w:sz="0" w:space="0" w:color="auto"/>
            <w:bottom w:val="none" w:sz="0" w:space="0" w:color="auto"/>
            <w:right w:val="none" w:sz="0" w:space="0" w:color="auto"/>
          </w:divBdr>
        </w:div>
        <w:div w:id="786966717">
          <w:marLeft w:val="720"/>
          <w:marRight w:val="0"/>
          <w:marTop w:val="0"/>
          <w:marBottom w:val="0"/>
          <w:divBdr>
            <w:top w:val="none" w:sz="0" w:space="0" w:color="auto"/>
            <w:left w:val="none" w:sz="0" w:space="0" w:color="auto"/>
            <w:bottom w:val="none" w:sz="0" w:space="0" w:color="auto"/>
            <w:right w:val="none" w:sz="0" w:space="0" w:color="auto"/>
          </w:divBdr>
        </w:div>
        <w:div w:id="1756634567">
          <w:marLeft w:val="720"/>
          <w:marRight w:val="0"/>
          <w:marTop w:val="0"/>
          <w:marBottom w:val="0"/>
          <w:divBdr>
            <w:top w:val="none" w:sz="0" w:space="0" w:color="auto"/>
            <w:left w:val="none" w:sz="0" w:space="0" w:color="auto"/>
            <w:bottom w:val="none" w:sz="0" w:space="0" w:color="auto"/>
            <w:right w:val="none" w:sz="0" w:space="0" w:color="auto"/>
          </w:divBdr>
        </w:div>
        <w:div w:id="2057968975">
          <w:marLeft w:val="720"/>
          <w:marRight w:val="0"/>
          <w:marTop w:val="0"/>
          <w:marBottom w:val="0"/>
          <w:divBdr>
            <w:top w:val="none" w:sz="0" w:space="0" w:color="auto"/>
            <w:left w:val="none" w:sz="0" w:space="0" w:color="auto"/>
            <w:bottom w:val="none" w:sz="0" w:space="0" w:color="auto"/>
            <w:right w:val="none" w:sz="0" w:space="0" w:color="auto"/>
          </w:divBdr>
        </w:div>
        <w:div w:id="1953170384">
          <w:marLeft w:val="720"/>
          <w:marRight w:val="0"/>
          <w:marTop w:val="0"/>
          <w:marBottom w:val="0"/>
          <w:divBdr>
            <w:top w:val="none" w:sz="0" w:space="0" w:color="auto"/>
            <w:left w:val="none" w:sz="0" w:space="0" w:color="auto"/>
            <w:bottom w:val="none" w:sz="0" w:space="0" w:color="auto"/>
            <w:right w:val="none" w:sz="0" w:space="0" w:color="auto"/>
          </w:divBdr>
        </w:div>
      </w:divsChild>
    </w:div>
    <w:div w:id="1865358113">
      <w:bodyDiv w:val="1"/>
      <w:marLeft w:val="0"/>
      <w:marRight w:val="0"/>
      <w:marTop w:val="0"/>
      <w:marBottom w:val="0"/>
      <w:divBdr>
        <w:top w:val="none" w:sz="0" w:space="0" w:color="auto"/>
        <w:left w:val="none" w:sz="0" w:space="0" w:color="auto"/>
        <w:bottom w:val="none" w:sz="0" w:space="0" w:color="auto"/>
        <w:right w:val="none" w:sz="0" w:space="0" w:color="auto"/>
      </w:divBdr>
      <w:divsChild>
        <w:div w:id="1018309236">
          <w:marLeft w:val="0"/>
          <w:marRight w:val="0"/>
          <w:marTop w:val="0"/>
          <w:marBottom w:val="0"/>
          <w:divBdr>
            <w:top w:val="none" w:sz="0" w:space="0" w:color="auto"/>
            <w:left w:val="none" w:sz="0" w:space="0" w:color="auto"/>
            <w:bottom w:val="none" w:sz="0" w:space="0" w:color="auto"/>
            <w:right w:val="none" w:sz="0" w:space="0" w:color="auto"/>
          </w:divBdr>
          <w:divsChild>
            <w:div w:id="1622878492">
              <w:marLeft w:val="0"/>
              <w:marRight w:val="450"/>
              <w:marTop w:val="0"/>
              <w:marBottom w:val="135"/>
              <w:divBdr>
                <w:top w:val="none" w:sz="0" w:space="0" w:color="auto"/>
                <w:left w:val="none" w:sz="0" w:space="0" w:color="auto"/>
                <w:bottom w:val="none" w:sz="0" w:space="0" w:color="auto"/>
                <w:right w:val="none" w:sz="0" w:space="0" w:color="auto"/>
              </w:divBdr>
            </w:div>
          </w:divsChild>
        </w:div>
        <w:div w:id="201405623">
          <w:marLeft w:val="0"/>
          <w:marRight w:val="0"/>
          <w:marTop w:val="0"/>
          <w:marBottom w:val="0"/>
          <w:divBdr>
            <w:top w:val="none" w:sz="0" w:space="0" w:color="auto"/>
            <w:left w:val="none" w:sz="0" w:space="0" w:color="auto"/>
            <w:bottom w:val="none" w:sz="0" w:space="0" w:color="auto"/>
            <w:right w:val="none" w:sz="0" w:space="0" w:color="auto"/>
          </w:divBdr>
          <w:divsChild>
            <w:div w:id="1051032882">
              <w:marLeft w:val="0"/>
              <w:marRight w:val="0"/>
              <w:marTop w:val="0"/>
              <w:marBottom w:val="0"/>
              <w:divBdr>
                <w:top w:val="none" w:sz="0" w:space="0" w:color="auto"/>
                <w:left w:val="none" w:sz="0" w:space="0" w:color="auto"/>
                <w:bottom w:val="none" w:sz="0" w:space="0" w:color="auto"/>
                <w:right w:val="none" w:sz="0" w:space="0" w:color="auto"/>
              </w:divBdr>
              <w:divsChild>
                <w:div w:id="135494503">
                  <w:marLeft w:val="0"/>
                  <w:marRight w:val="0"/>
                  <w:marTop w:val="0"/>
                  <w:marBottom w:val="0"/>
                  <w:divBdr>
                    <w:top w:val="none" w:sz="0" w:space="0" w:color="auto"/>
                    <w:left w:val="none" w:sz="0" w:space="0" w:color="auto"/>
                    <w:bottom w:val="none" w:sz="0" w:space="0" w:color="auto"/>
                    <w:right w:val="none" w:sz="0" w:space="0" w:color="auto"/>
                  </w:divBdr>
                  <w:divsChild>
                    <w:div w:id="593126978">
                      <w:marLeft w:val="0"/>
                      <w:marRight w:val="0"/>
                      <w:marTop w:val="0"/>
                      <w:marBottom w:val="0"/>
                      <w:divBdr>
                        <w:top w:val="none" w:sz="0" w:space="0" w:color="auto"/>
                        <w:left w:val="none" w:sz="0" w:space="0" w:color="auto"/>
                        <w:bottom w:val="none" w:sz="0" w:space="0" w:color="auto"/>
                        <w:right w:val="none" w:sz="0" w:space="0" w:color="auto"/>
                      </w:divBdr>
                      <w:divsChild>
                        <w:div w:id="62878252">
                          <w:marLeft w:val="0"/>
                          <w:marRight w:val="0"/>
                          <w:marTop w:val="0"/>
                          <w:marBottom w:val="0"/>
                          <w:divBdr>
                            <w:top w:val="none" w:sz="0" w:space="0" w:color="auto"/>
                            <w:left w:val="none" w:sz="0" w:space="0" w:color="auto"/>
                            <w:bottom w:val="single" w:sz="6" w:space="23" w:color="EAECEE"/>
                            <w:right w:val="none" w:sz="0" w:space="0" w:color="auto"/>
                          </w:divBdr>
                          <w:divsChild>
                            <w:div w:id="156071879">
                              <w:marLeft w:val="0"/>
                              <w:marRight w:val="0"/>
                              <w:marTop w:val="0"/>
                              <w:marBottom w:val="0"/>
                              <w:divBdr>
                                <w:top w:val="none" w:sz="0" w:space="0" w:color="auto"/>
                                <w:left w:val="none" w:sz="0" w:space="0" w:color="auto"/>
                                <w:bottom w:val="none" w:sz="0" w:space="0" w:color="auto"/>
                                <w:right w:val="none" w:sz="0" w:space="0" w:color="auto"/>
                              </w:divBdr>
                              <w:divsChild>
                                <w:div w:id="1682001652">
                                  <w:marLeft w:val="0"/>
                                  <w:marRight w:val="0"/>
                                  <w:marTop w:val="0"/>
                                  <w:marBottom w:val="0"/>
                                  <w:divBdr>
                                    <w:top w:val="none" w:sz="0" w:space="0" w:color="auto"/>
                                    <w:left w:val="none" w:sz="0" w:space="0" w:color="auto"/>
                                    <w:bottom w:val="none" w:sz="0" w:space="0" w:color="auto"/>
                                    <w:right w:val="none" w:sz="0" w:space="0" w:color="auto"/>
                                  </w:divBdr>
                                  <w:divsChild>
                                    <w:div w:id="1510174931">
                                      <w:marLeft w:val="0"/>
                                      <w:marRight w:val="0"/>
                                      <w:marTop w:val="0"/>
                                      <w:marBottom w:val="0"/>
                                      <w:divBdr>
                                        <w:top w:val="none" w:sz="0" w:space="0" w:color="auto"/>
                                        <w:left w:val="none" w:sz="0" w:space="0" w:color="auto"/>
                                        <w:bottom w:val="none" w:sz="0" w:space="0" w:color="auto"/>
                                        <w:right w:val="none" w:sz="0" w:space="0" w:color="auto"/>
                                      </w:divBdr>
                                      <w:divsChild>
                                        <w:div w:id="1186554886">
                                          <w:marLeft w:val="0"/>
                                          <w:marRight w:val="0"/>
                                          <w:marTop w:val="0"/>
                                          <w:marBottom w:val="0"/>
                                          <w:divBdr>
                                            <w:top w:val="none" w:sz="0" w:space="0" w:color="auto"/>
                                            <w:left w:val="none" w:sz="0" w:space="0" w:color="auto"/>
                                            <w:bottom w:val="none" w:sz="0" w:space="0" w:color="auto"/>
                                            <w:right w:val="none" w:sz="0" w:space="0" w:color="auto"/>
                                          </w:divBdr>
                                        </w:div>
                                      </w:divsChild>
                                    </w:div>
                                    <w:div w:id="224493504">
                                      <w:marLeft w:val="0"/>
                                      <w:marRight w:val="0"/>
                                      <w:marTop w:val="0"/>
                                      <w:marBottom w:val="0"/>
                                      <w:divBdr>
                                        <w:top w:val="none" w:sz="0" w:space="0" w:color="auto"/>
                                        <w:left w:val="none" w:sz="0" w:space="0" w:color="auto"/>
                                        <w:bottom w:val="none" w:sz="0" w:space="0" w:color="auto"/>
                                        <w:right w:val="none" w:sz="0" w:space="0" w:color="auto"/>
                                      </w:divBdr>
                                      <w:divsChild>
                                        <w:div w:id="833569520">
                                          <w:marLeft w:val="0"/>
                                          <w:marRight w:val="0"/>
                                          <w:marTop w:val="0"/>
                                          <w:marBottom w:val="0"/>
                                          <w:divBdr>
                                            <w:top w:val="none" w:sz="0" w:space="0" w:color="auto"/>
                                            <w:left w:val="none" w:sz="0" w:space="0" w:color="auto"/>
                                            <w:bottom w:val="none" w:sz="0" w:space="0" w:color="auto"/>
                                            <w:right w:val="none" w:sz="0" w:space="0" w:color="auto"/>
                                          </w:divBdr>
                                          <w:divsChild>
                                            <w:div w:id="646976981">
                                              <w:marLeft w:val="0"/>
                                              <w:marRight w:val="0"/>
                                              <w:marTop w:val="60"/>
                                              <w:marBottom w:val="0"/>
                                              <w:divBdr>
                                                <w:top w:val="none" w:sz="0" w:space="0" w:color="auto"/>
                                                <w:left w:val="none" w:sz="0" w:space="0" w:color="auto"/>
                                                <w:bottom w:val="none" w:sz="0" w:space="0" w:color="auto"/>
                                                <w:right w:val="none" w:sz="0" w:space="0" w:color="auto"/>
                                              </w:divBdr>
                                              <w:divsChild>
                                                <w:div w:id="747460301">
                                                  <w:marLeft w:val="0"/>
                                                  <w:marRight w:val="0"/>
                                                  <w:marTop w:val="0"/>
                                                  <w:marBottom w:val="0"/>
                                                  <w:divBdr>
                                                    <w:top w:val="none" w:sz="0" w:space="0" w:color="auto"/>
                                                    <w:left w:val="none" w:sz="0" w:space="0" w:color="auto"/>
                                                    <w:bottom w:val="none" w:sz="0" w:space="0" w:color="auto"/>
                                                    <w:right w:val="none" w:sz="0" w:space="0" w:color="auto"/>
                                                  </w:divBdr>
                                                  <w:divsChild>
                                                    <w:div w:id="1337878613">
                                                      <w:marLeft w:val="0"/>
                                                      <w:marRight w:val="0"/>
                                                      <w:marTop w:val="0"/>
                                                      <w:marBottom w:val="0"/>
                                                      <w:divBdr>
                                                        <w:top w:val="none" w:sz="0" w:space="0" w:color="auto"/>
                                                        <w:left w:val="none" w:sz="0" w:space="0" w:color="auto"/>
                                                        <w:bottom w:val="none" w:sz="0" w:space="0" w:color="auto"/>
                                                        <w:right w:val="none" w:sz="0" w:space="0" w:color="auto"/>
                                                      </w:divBdr>
                                                      <w:divsChild>
                                                        <w:div w:id="196916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978479">
                                              <w:marLeft w:val="0"/>
                                              <w:marRight w:val="0"/>
                                              <w:marTop w:val="0"/>
                                              <w:marBottom w:val="0"/>
                                              <w:divBdr>
                                                <w:top w:val="none" w:sz="0" w:space="0" w:color="auto"/>
                                                <w:left w:val="none" w:sz="0" w:space="0" w:color="auto"/>
                                                <w:bottom w:val="none" w:sz="0" w:space="0" w:color="auto"/>
                                                <w:right w:val="none" w:sz="0" w:space="0" w:color="auto"/>
                                              </w:divBdr>
                                              <w:divsChild>
                                                <w:div w:id="1383165979">
                                                  <w:marLeft w:val="0"/>
                                                  <w:marRight w:val="0"/>
                                                  <w:marTop w:val="0"/>
                                                  <w:marBottom w:val="0"/>
                                                  <w:divBdr>
                                                    <w:top w:val="none" w:sz="0" w:space="0" w:color="auto"/>
                                                    <w:left w:val="none" w:sz="0" w:space="0" w:color="auto"/>
                                                    <w:bottom w:val="none" w:sz="0" w:space="0" w:color="auto"/>
                                                    <w:right w:val="none" w:sz="0" w:space="0" w:color="auto"/>
                                                  </w:divBdr>
                                                  <w:divsChild>
                                                    <w:div w:id="801922881">
                                                      <w:marLeft w:val="0"/>
                                                      <w:marRight w:val="0"/>
                                                      <w:marTop w:val="0"/>
                                                      <w:marBottom w:val="0"/>
                                                      <w:divBdr>
                                                        <w:top w:val="none" w:sz="0" w:space="0" w:color="auto"/>
                                                        <w:left w:val="none" w:sz="0" w:space="0" w:color="auto"/>
                                                        <w:bottom w:val="none" w:sz="0" w:space="0" w:color="auto"/>
                                                        <w:right w:val="none" w:sz="0" w:space="0" w:color="auto"/>
                                                      </w:divBdr>
                                                      <w:divsChild>
                                                        <w:div w:id="554119403">
                                                          <w:marLeft w:val="0"/>
                                                          <w:marRight w:val="0"/>
                                                          <w:marTop w:val="0"/>
                                                          <w:marBottom w:val="75"/>
                                                          <w:divBdr>
                                                            <w:top w:val="none" w:sz="0" w:space="0" w:color="auto"/>
                                                            <w:left w:val="none" w:sz="0" w:space="0" w:color="auto"/>
                                                            <w:bottom w:val="none" w:sz="0" w:space="0" w:color="auto"/>
                                                            <w:right w:val="none" w:sz="0" w:space="0" w:color="auto"/>
                                                          </w:divBdr>
                                                          <w:divsChild>
                                                            <w:div w:id="694430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4778148">
                                                  <w:marLeft w:val="0"/>
                                                  <w:marRight w:val="0"/>
                                                  <w:marTop w:val="0"/>
                                                  <w:marBottom w:val="0"/>
                                                  <w:divBdr>
                                                    <w:top w:val="none" w:sz="0" w:space="0" w:color="auto"/>
                                                    <w:left w:val="none" w:sz="0" w:space="0" w:color="auto"/>
                                                    <w:bottom w:val="none" w:sz="0" w:space="0" w:color="auto"/>
                                                    <w:right w:val="none" w:sz="0" w:space="0" w:color="auto"/>
                                                  </w:divBdr>
                                                  <w:divsChild>
                                                    <w:div w:id="157169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504421">
                                      <w:marLeft w:val="0"/>
                                      <w:marRight w:val="0"/>
                                      <w:marTop w:val="225"/>
                                      <w:marBottom w:val="0"/>
                                      <w:divBdr>
                                        <w:top w:val="none" w:sz="0" w:space="0" w:color="auto"/>
                                        <w:left w:val="none" w:sz="0" w:space="0" w:color="auto"/>
                                        <w:bottom w:val="none" w:sz="0" w:space="0" w:color="auto"/>
                                        <w:right w:val="none" w:sz="0" w:space="0" w:color="auto"/>
                                      </w:divBdr>
                                      <w:divsChild>
                                        <w:div w:id="1960725606">
                                          <w:marLeft w:val="0"/>
                                          <w:marRight w:val="0"/>
                                          <w:marTop w:val="0"/>
                                          <w:marBottom w:val="90"/>
                                          <w:divBdr>
                                            <w:top w:val="none" w:sz="0" w:space="0" w:color="auto"/>
                                            <w:left w:val="none" w:sz="0" w:space="0" w:color="auto"/>
                                            <w:bottom w:val="none" w:sz="0" w:space="0" w:color="auto"/>
                                            <w:right w:val="none" w:sz="0" w:space="0" w:color="auto"/>
                                          </w:divBdr>
                                          <w:divsChild>
                                            <w:div w:id="865482795">
                                              <w:marLeft w:val="0"/>
                                              <w:marRight w:val="0"/>
                                              <w:marTop w:val="0"/>
                                              <w:marBottom w:val="0"/>
                                              <w:divBdr>
                                                <w:top w:val="none" w:sz="0" w:space="0" w:color="auto"/>
                                                <w:left w:val="none" w:sz="0" w:space="0" w:color="auto"/>
                                                <w:bottom w:val="none" w:sz="0" w:space="0" w:color="auto"/>
                                                <w:right w:val="none" w:sz="0" w:space="0" w:color="auto"/>
                                              </w:divBdr>
                                              <w:divsChild>
                                                <w:div w:id="623733939">
                                                  <w:marLeft w:val="0"/>
                                                  <w:marRight w:val="0"/>
                                                  <w:marTop w:val="0"/>
                                                  <w:marBottom w:val="0"/>
                                                  <w:divBdr>
                                                    <w:top w:val="none" w:sz="0" w:space="0" w:color="auto"/>
                                                    <w:left w:val="none" w:sz="0" w:space="0" w:color="auto"/>
                                                    <w:bottom w:val="none" w:sz="0" w:space="0" w:color="auto"/>
                                                    <w:right w:val="none" w:sz="0" w:space="0" w:color="auto"/>
                                                  </w:divBdr>
                                                  <w:divsChild>
                                                    <w:div w:id="1687556922">
                                                      <w:marLeft w:val="0"/>
                                                      <w:marRight w:val="0"/>
                                                      <w:marTop w:val="0"/>
                                                      <w:marBottom w:val="0"/>
                                                      <w:divBdr>
                                                        <w:top w:val="none" w:sz="0" w:space="0" w:color="auto"/>
                                                        <w:left w:val="none" w:sz="0" w:space="0" w:color="auto"/>
                                                        <w:bottom w:val="none" w:sz="0" w:space="0" w:color="auto"/>
                                                        <w:right w:val="none" w:sz="0" w:space="0" w:color="auto"/>
                                                      </w:divBdr>
                                                      <w:divsChild>
                                                        <w:div w:id="59259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1221739">
                              <w:marLeft w:val="0"/>
                              <w:marRight w:val="0"/>
                              <w:marTop w:val="0"/>
                              <w:marBottom w:val="0"/>
                              <w:divBdr>
                                <w:top w:val="none" w:sz="0" w:space="0" w:color="auto"/>
                                <w:left w:val="none" w:sz="0" w:space="0" w:color="auto"/>
                                <w:bottom w:val="none" w:sz="0" w:space="0" w:color="auto"/>
                                <w:right w:val="none" w:sz="0" w:space="0" w:color="auto"/>
                              </w:divBdr>
                              <w:divsChild>
                                <w:div w:id="1235433840">
                                  <w:marLeft w:val="0"/>
                                  <w:marRight w:val="0"/>
                                  <w:marTop w:val="0"/>
                                  <w:marBottom w:val="0"/>
                                  <w:divBdr>
                                    <w:top w:val="none" w:sz="0" w:space="0" w:color="auto"/>
                                    <w:left w:val="none" w:sz="0" w:space="0" w:color="auto"/>
                                    <w:bottom w:val="none" w:sz="0" w:space="0" w:color="auto"/>
                                    <w:right w:val="none" w:sz="0" w:space="0" w:color="auto"/>
                                  </w:divBdr>
                                  <w:divsChild>
                                    <w:div w:id="1890729823">
                                      <w:marLeft w:val="0"/>
                                      <w:marRight w:val="0"/>
                                      <w:marTop w:val="0"/>
                                      <w:marBottom w:val="0"/>
                                      <w:divBdr>
                                        <w:top w:val="none" w:sz="0" w:space="0" w:color="auto"/>
                                        <w:left w:val="none" w:sz="0" w:space="0" w:color="auto"/>
                                        <w:bottom w:val="none" w:sz="0" w:space="0" w:color="auto"/>
                                        <w:right w:val="none" w:sz="0" w:space="0" w:color="auto"/>
                                      </w:divBdr>
                                      <w:divsChild>
                                        <w:div w:id="1393969427">
                                          <w:marLeft w:val="0"/>
                                          <w:marRight w:val="0"/>
                                          <w:marTop w:val="0"/>
                                          <w:marBottom w:val="0"/>
                                          <w:divBdr>
                                            <w:top w:val="none" w:sz="0" w:space="0" w:color="auto"/>
                                            <w:left w:val="none" w:sz="0" w:space="0" w:color="auto"/>
                                            <w:bottom w:val="none" w:sz="0" w:space="0" w:color="auto"/>
                                            <w:right w:val="none" w:sz="0" w:space="0" w:color="auto"/>
                                          </w:divBdr>
                                          <w:divsChild>
                                            <w:div w:id="2052342444">
                                              <w:marLeft w:val="0"/>
                                              <w:marRight w:val="0"/>
                                              <w:marTop w:val="0"/>
                                              <w:marBottom w:val="0"/>
                                              <w:divBdr>
                                                <w:top w:val="none" w:sz="0" w:space="0" w:color="auto"/>
                                                <w:left w:val="none" w:sz="0" w:space="0" w:color="auto"/>
                                                <w:bottom w:val="none" w:sz="0" w:space="0" w:color="auto"/>
                                                <w:right w:val="none" w:sz="0" w:space="0" w:color="auto"/>
                                              </w:divBdr>
                                              <w:divsChild>
                                                <w:div w:id="1162812877">
                                                  <w:marLeft w:val="0"/>
                                                  <w:marRight w:val="0"/>
                                                  <w:marTop w:val="0"/>
                                                  <w:marBottom w:val="0"/>
                                                  <w:divBdr>
                                                    <w:top w:val="none" w:sz="0" w:space="0" w:color="auto"/>
                                                    <w:left w:val="none" w:sz="0" w:space="0" w:color="auto"/>
                                                    <w:bottom w:val="none" w:sz="0" w:space="0" w:color="auto"/>
                                                    <w:right w:val="none" w:sz="0" w:space="0" w:color="auto"/>
                                                  </w:divBdr>
                                                </w:div>
                                                <w:div w:id="1289239296">
                                                  <w:marLeft w:val="0"/>
                                                  <w:marRight w:val="0"/>
                                                  <w:marTop w:val="0"/>
                                                  <w:marBottom w:val="0"/>
                                                  <w:divBdr>
                                                    <w:top w:val="none" w:sz="0" w:space="0" w:color="auto"/>
                                                    <w:left w:val="none" w:sz="0" w:space="0" w:color="auto"/>
                                                    <w:bottom w:val="none" w:sz="0" w:space="0" w:color="auto"/>
                                                    <w:right w:val="none" w:sz="0" w:space="0" w:color="auto"/>
                                                  </w:divBdr>
                                                  <w:divsChild>
                                                    <w:div w:id="1481968324">
                                                      <w:marLeft w:val="0"/>
                                                      <w:marRight w:val="0"/>
                                                      <w:marTop w:val="0"/>
                                                      <w:marBottom w:val="0"/>
                                                      <w:divBdr>
                                                        <w:top w:val="none" w:sz="0" w:space="0" w:color="auto"/>
                                                        <w:left w:val="none" w:sz="0" w:space="0" w:color="auto"/>
                                                        <w:bottom w:val="none" w:sz="0" w:space="0" w:color="auto"/>
                                                        <w:right w:val="none" w:sz="0" w:space="0" w:color="auto"/>
                                                      </w:divBdr>
                                                    </w:div>
                                                    <w:div w:id="367030832">
                                                      <w:marLeft w:val="0"/>
                                                      <w:marRight w:val="0"/>
                                                      <w:marTop w:val="0"/>
                                                      <w:marBottom w:val="0"/>
                                                      <w:divBdr>
                                                        <w:top w:val="none" w:sz="0" w:space="0" w:color="auto"/>
                                                        <w:left w:val="none" w:sz="0" w:space="0" w:color="auto"/>
                                                        <w:bottom w:val="none" w:sz="0" w:space="0" w:color="auto"/>
                                                        <w:right w:val="none" w:sz="0" w:space="0" w:color="auto"/>
                                                      </w:divBdr>
                                                    </w:div>
                                                    <w:div w:id="1000543627">
                                                      <w:marLeft w:val="0"/>
                                                      <w:marRight w:val="0"/>
                                                      <w:marTop w:val="0"/>
                                                      <w:marBottom w:val="0"/>
                                                      <w:divBdr>
                                                        <w:top w:val="none" w:sz="0" w:space="0" w:color="auto"/>
                                                        <w:left w:val="none" w:sz="0" w:space="0" w:color="auto"/>
                                                        <w:bottom w:val="none" w:sz="0" w:space="0" w:color="auto"/>
                                                        <w:right w:val="none" w:sz="0" w:space="0" w:color="auto"/>
                                                      </w:divBdr>
                                                    </w:div>
                                                    <w:div w:id="910697403">
                                                      <w:marLeft w:val="0"/>
                                                      <w:marRight w:val="0"/>
                                                      <w:marTop w:val="0"/>
                                                      <w:marBottom w:val="0"/>
                                                      <w:divBdr>
                                                        <w:top w:val="none" w:sz="0" w:space="0" w:color="auto"/>
                                                        <w:left w:val="none" w:sz="0" w:space="0" w:color="auto"/>
                                                        <w:bottom w:val="none" w:sz="0" w:space="0" w:color="auto"/>
                                                        <w:right w:val="none" w:sz="0" w:space="0" w:color="auto"/>
                                                      </w:divBdr>
                                                      <w:divsChild>
                                                        <w:div w:id="1624849744">
                                                          <w:marLeft w:val="0"/>
                                                          <w:marRight w:val="0"/>
                                                          <w:marTop w:val="0"/>
                                                          <w:marBottom w:val="0"/>
                                                          <w:divBdr>
                                                            <w:top w:val="none" w:sz="0" w:space="0" w:color="auto"/>
                                                            <w:left w:val="none" w:sz="0" w:space="0" w:color="auto"/>
                                                            <w:bottom w:val="none" w:sz="0" w:space="0" w:color="auto"/>
                                                            <w:right w:val="none" w:sz="0" w:space="0" w:color="auto"/>
                                                          </w:divBdr>
                                                          <w:divsChild>
                                                            <w:div w:id="960845696">
                                                              <w:marLeft w:val="0"/>
                                                              <w:marRight w:val="0"/>
                                                              <w:marTop w:val="0"/>
                                                              <w:marBottom w:val="0"/>
                                                              <w:divBdr>
                                                                <w:top w:val="none" w:sz="0" w:space="0" w:color="auto"/>
                                                                <w:left w:val="none" w:sz="0" w:space="0" w:color="auto"/>
                                                                <w:bottom w:val="none" w:sz="0" w:space="0" w:color="auto"/>
                                                                <w:right w:val="none" w:sz="0" w:space="0" w:color="auto"/>
                                                              </w:divBdr>
                                                              <w:divsChild>
                                                                <w:div w:id="125660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00627672">
      <w:bodyDiv w:val="1"/>
      <w:marLeft w:val="0"/>
      <w:marRight w:val="0"/>
      <w:marTop w:val="0"/>
      <w:marBottom w:val="0"/>
      <w:divBdr>
        <w:top w:val="none" w:sz="0" w:space="0" w:color="auto"/>
        <w:left w:val="none" w:sz="0" w:space="0" w:color="auto"/>
        <w:bottom w:val="none" w:sz="0" w:space="0" w:color="auto"/>
        <w:right w:val="none" w:sz="0" w:space="0" w:color="auto"/>
      </w:divBdr>
      <w:divsChild>
        <w:div w:id="1987927841">
          <w:marLeft w:val="0"/>
          <w:marRight w:val="0"/>
          <w:marTop w:val="0"/>
          <w:marBottom w:val="0"/>
          <w:divBdr>
            <w:top w:val="none" w:sz="0" w:space="0" w:color="auto"/>
            <w:left w:val="none" w:sz="0" w:space="0" w:color="auto"/>
            <w:bottom w:val="none" w:sz="0" w:space="0" w:color="auto"/>
            <w:right w:val="none" w:sz="0" w:space="0" w:color="auto"/>
          </w:divBdr>
        </w:div>
        <w:div w:id="140393513">
          <w:marLeft w:val="0"/>
          <w:marRight w:val="0"/>
          <w:marTop w:val="0"/>
          <w:marBottom w:val="0"/>
          <w:divBdr>
            <w:top w:val="none" w:sz="0" w:space="0" w:color="auto"/>
            <w:left w:val="none" w:sz="0" w:space="0" w:color="auto"/>
            <w:bottom w:val="none" w:sz="0" w:space="0" w:color="auto"/>
            <w:right w:val="none" w:sz="0" w:space="0" w:color="auto"/>
          </w:divBdr>
        </w:div>
        <w:div w:id="454444373">
          <w:marLeft w:val="0"/>
          <w:marRight w:val="0"/>
          <w:marTop w:val="0"/>
          <w:marBottom w:val="0"/>
          <w:divBdr>
            <w:top w:val="none" w:sz="0" w:space="0" w:color="auto"/>
            <w:left w:val="none" w:sz="0" w:space="0" w:color="auto"/>
            <w:bottom w:val="none" w:sz="0" w:space="0" w:color="auto"/>
            <w:right w:val="none" w:sz="0" w:space="0" w:color="auto"/>
          </w:divBdr>
        </w:div>
        <w:div w:id="1900093900">
          <w:marLeft w:val="0"/>
          <w:marRight w:val="0"/>
          <w:marTop w:val="0"/>
          <w:marBottom w:val="0"/>
          <w:divBdr>
            <w:top w:val="none" w:sz="0" w:space="0" w:color="auto"/>
            <w:left w:val="none" w:sz="0" w:space="0" w:color="auto"/>
            <w:bottom w:val="none" w:sz="0" w:space="0" w:color="auto"/>
            <w:right w:val="none" w:sz="0" w:space="0" w:color="auto"/>
          </w:divBdr>
        </w:div>
        <w:div w:id="585961430">
          <w:marLeft w:val="0"/>
          <w:marRight w:val="0"/>
          <w:marTop w:val="0"/>
          <w:marBottom w:val="0"/>
          <w:divBdr>
            <w:top w:val="none" w:sz="0" w:space="0" w:color="auto"/>
            <w:left w:val="none" w:sz="0" w:space="0" w:color="auto"/>
            <w:bottom w:val="none" w:sz="0" w:space="0" w:color="auto"/>
            <w:right w:val="none" w:sz="0" w:space="0" w:color="auto"/>
          </w:divBdr>
        </w:div>
        <w:div w:id="459688526">
          <w:marLeft w:val="0"/>
          <w:marRight w:val="0"/>
          <w:marTop w:val="0"/>
          <w:marBottom w:val="0"/>
          <w:divBdr>
            <w:top w:val="none" w:sz="0" w:space="0" w:color="auto"/>
            <w:left w:val="none" w:sz="0" w:space="0" w:color="auto"/>
            <w:bottom w:val="none" w:sz="0" w:space="0" w:color="auto"/>
            <w:right w:val="none" w:sz="0" w:space="0" w:color="auto"/>
          </w:divBdr>
        </w:div>
        <w:div w:id="641689662">
          <w:marLeft w:val="0"/>
          <w:marRight w:val="0"/>
          <w:marTop w:val="0"/>
          <w:marBottom w:val="0"/>
          <w:divBdr>
            <w:top w:val="none" w:sz="0" w:space="0" w:color="auto"/>
            <w:left w:val="none" w:sz="0" w:space="0" w:color="auto"/>
            <w:bottom w:val="none" w:sz="0" w:space="0" w:color="auto"/>
            <w:right w:val="none" w:sz="0" w:space="0" w:color="auto"/>
          </w:divBdr>
        </w:div>
        <w:div w:id="982545295">
          <w:marLeft w:val="0"/>
          <w:marRight w:val="0"/>
          <w:marTop w:val="0"/>
          <w:marBottom w:val="0"/>
          <w:divBdr>
            <w:top w:val="none" w:sz="0" w:space="0" w:color="auto"/>
            <w:left w:val="none" w:sz="0" w:space="0" w:color="auto"/>
            <w:bottom w:val="none" w:sz="0" w:space="0" w:color="auto"/>
            <w:right w:val="none" w:sz="0" w:space="0" w:color="auto"/>
          </w:divBdr>
        </w:div>
        <w:div w:id="1612473788">
          <w:marLeft w:val="0"/>
          <w:marRight w:val="0"/>
          <w:marTop w:val="0"/>
          <w:marBottom w:val="0"/>
          <w:divBdr>
            <w:top w:val="none" w:sz="0" w:space="0" w:color="auto"/>
            <w:left w:val="none" w:sz="0" w:space="0" w:color="auto"/>
            <w:bottom w:val="none" w:sz="0" w:space="0" w:color="auto"/>
            <w:right w:val="none" w:sz="0" w:space="0" w:color="auto"/>
          </w:divBdr>
        </w:div>
      </w:divsChild>
    </w:div>
    <w:div w:id="2015060747">
      <w:bodyDiv w:val="1"/>
      <w:marLeft w:val="0"/>
      <w:marRight w:val="0"/>
      <w:marTop w:val="0"/>
      <w:marBottom w:val="0"/>
      <w:divBdr>
        <w:top w:val="none" w:sz="0" w:space="0" w:color="auto"/>
        <w:left w:val="none" w:sz="0" w:space="0" w:color="auto"/>
        <w:bottom w:val="none" w:sz="0" w:space="0" w:color="auto"/>
        <w:right w:val="none" w:sz="0" w:space="0" w:color="auto"/>
      </w:divBdr>
    </w:div>
    <w:div w:id="2048095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egacy.ucdenver.edu/owa/redir.aspx?C=6f0yY1w3qkC8_XOQwV-uNHMRVkt2QdFIbVLEubkLimpDbB2AVOR-U1DCmCjjDcWutb0ceJUrSks.&amp;URL=http%3a%2f%2fwww.aera.net%2fnewsroom" TargetMode="External"/><Relationship Id="rId18" Type="http://schemas.openxmlformats.org/officeDocument/2006/relationships/hyperlink" Target="https://legacy.ucdenver.edu/owa/redir.aspx?C=6f0yY1w3qkC8_XOQwV-uNHMRVkt2QdFIbVLEubkLimpDbB2AVOR-U1DCmCjjDcWutb0ceJUrSks.&amp;URL=http%3a%2f%2fconvention2.allacademic.com%2fone%2faera%2faera14%2f" TargetMode="External"/><Relationship Id="rId26" Type="http://schemas.openxmlformats.org/officeDocument/2006/relationships/hyperlink" Target="http://www.edweek.org/ew/index.html" TargetMode="External"/><Relationship Id="rId39" Type="http://schemas.openxmlformats.org/officeDocument/2006/relationships/hyperlink" Target="http://www.rand.org/" TargetMode="External"/><Relationship Id="rId21" Type="http://schemas.openxmlformats.org/officeDocument/2006/relationships/hyperlink" Target="http://soe.sagepub.com/" TargetMode="External"/><Relationship Id="rId34" Type="http://schemas.openxmlformats.org/officeDocument/2006/relationships/hyperlink" Target="http://www.journals.elsevier.com/learning-and-instruction/" TargetMode="External"/><Relationship Id="rId42" Type="http://schemas.openxmlformats.org/officeDocument/2006/relationships/hyperlink" Target="http://ies.ed.gov/ncee/edlabs/" TargetMode="External"/><Relationship Id="rId47" Type="http://schemas.openxmlformats.org/officeDocument/2006/relationships/hyperlink" Target="http://ncme.org/resource-center/glossary/" TargetMode="External"/><Relationship Id="rId50" Type="http://schemas.openxmlformats.org/officeDocument/2006/relationships/hyperlink" Target="http://crpe.org/" TargetMode="External"/><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epa.sagepub.com/" TargetMode="External"/><Relationship Id="rId17" Type="http://schemas.openxmlformats.org/officeDocument/2006/relationships/hyperlink" Target="https://legacy.ucdenver.edu/owa/redir.aspx?C=6f0yY1w3qkC8_XOQwV-uNHMRVkt2QdFIbVLEubkLimpDbB2AVOR-U1DCmCjjDcWutb0ceJUrSks.&amp;URL=http%3a%2f%2fwww.aera.net%2fEventsMeetings%2fAnnualMeeting%2ftabid%2f10208%2fDefault.aspx" TargetMode="External"/><Relationship Id="rId25" Type="http://schemas.openxmlformats.org/officeDocument/2006/relationships/hyperlink" Target="www.aefpweb.org" TargetMode="External"/><Relationship Id="rId33" Type="http://schemas.openxmlformats.org/officeDocument/2006/relationships/hyperlink" Target="http://onlinelibrary.wiley.com/journal/10.1002/(ISSN)1520-6688" TargetMode="External"/><Relationship Id="rId38" Type="http://schemas.openxmlformats.org/officeDocument/2006/relationships/hyperlink" Target="http://www.air.org/" TargetMode="External"/><Relationship Id="rId46" Type="http://schemas.openxmlformats.org/officeDocument/2006/relationships/hyperlink" Target="http://www.sri.com/" TargetMode="External"/><Relationship Id="rId2" Type="http://schemas.openxmlformats.org/officeDocument/2006/relationships/numbering" Target="numbering.xml"/><Relationship Id="rId16" Type="http://schemas.openxmlformats.org/officeDocument/2006/relationships/hyperlink" Target="https://legacy.ucdenver.edu/owa/redir.aspx?C=6f0yY1w3qkC8_XOQwV-uNHMRVkt2QdFIbVLEubkLimpDbB2AVOR-U1DCmCjjDcWutb0ceJUrSks.&amp;URL=http%3a%2f%2fwww.aera.net%2fNewsroom%2fNewsReleasesandStatements%2ftabid%2f10631%2fDefault.aspx" TargetMode="External"/><Relationship Id="rId20" Type="http://schemas.openxmlformats.org/officeDocument/2006/relationships/hyperlink" Target="http://www.vanderbilt.edu/AEA/" TargetMode="External"/><Relationship Id="rId29" Type="http://schemas.openxmlformats.org/officeDocument/2006/relationships/hyperlink" Target="http://www.kappanmagazine.org/" TargetMode="External"/><Relationship Id="rId41" Type="http://schemas.openxmlformats.org/officeDocument/2006/relationships/hyperlink" Target="http://ies.ed.gov/ncee/edlabs/"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aer.sagepub.com/" TargetMode="External"/><Relationship Id="rId24" Type="http://schemas.openxmlformats.org/officeDocument/2006/relationships/hyperlink" Target="http://www.mitpressjournals.org/loi/edfp" TargetMode="External"/><Relationship Id="rId32" Type="http://schemas.openxmlformats.org/officeDocument/2006/relationships/hyperlink" Target="https://www.tcrecord.org/" TargetMode="External"/><Relationship Id="rId37" Type="http://schemas.openxmlformats.org/officeDocument/2006/relationships/hyperlink" Target="http://epaa.asu.edu/ojs/article/view/338/464" TargetMode="External"/><Relationship Id="rId40" Type="http://schemas.openxmlformats.org/officeDocument/2006/relationships/hyperlink" Target="http://www.nber.org/" TargetMode="External"/><Relationship Id="rId45" Type="http://schemas.openxmlformats.org/officeDocument/2006/relationships/hyperlink" Target="http://www.mathematica-mpr.com/" TargetMode="External"/><Relationship Id="rId53"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s://legacy.ucdenver.edu/owa/redir.aspx?C=6f0yY1w3qkC8_XOQwV-uNHMRVkt2QdFIbVLEubkLimpDbB2AVOR-U1DCmCjjDcWutb0ceJUrSks.&amp;URL=http%3a%2f%2fwww.aera.net%2fNewsroom%2fTrendingResearchTopics%2ftabid%2f15368%2fDefault.aspx" TargetMode="External"/><Relationship Id="rId23" Type="http://schemas.openxmlformats.org/officeDocument/2006/relationships/hyperlink" Target="http://ctx.sagepub.com/" TargetMode="External"/><Relationship Id="rId28" Type="http://schemas.openxmlformats.org/officeDocument/2006/relationships/hyperlink" Target="http://www.insidehighered.com/" TargetMode="External"/><Relationship Id="rId36" Type="http://schemas.openxmlformats.org/officeDocument/2006/relationships/hyperlink" Target="http://www.journals.elsevier.com/economics-of-education-review/" TargetMode="External"/><Relationship Id="rId49" Type="http://schemas.openxmlformats.org/officeDocument/2006/relationships/hyperlink" Target="http://nepc.colorado.edu/think-tank-reviews" TargetMode="External"/><Relationship Id="rId10" Type="http://schemas.openxmlformats.org/officeDocument/2006/relationships/hyperlink" Target="http://edr.sagepub.com/" TargetMode="External"/><Relationship Id="rId19" Type="http://schemas.openxmlformats.org/officeDocument/2006/relationships/hyperlink" Target="mailto:kristine.b.etter@Vanderbilt.Edu" TargetMode="External"/><Relationship Id="rId31" Type="http://schemas.openxmlformats.org/officeDocument/2006/relationships/hyperlink" Target="http://educationnext.org/" TargetMode="External"/><Relationship Id="rId44" Type="http://schemas.openxmlformats.org/officeDocument/2006/relationships/hyperlink" Target="http://ies.ed.gov/ncee/wwc/" TargetMode="External"/><Relationship Id="rId52" Type="http://schemas.openxmlformats.org/officeDocument/2006/relationships/hyperlink" Target="https://www.act.org/research-policy/" TargetMode="External"/><Relationship Id="rId4" Type="http://schemas.microsoft.com/office/2007/relationships/stylesWithEffects" Target="stylesWithEffects.xml"/><Relationship Id="rId9" Type="http://schemas.openxmlformats.org/officeDocument/2006/relationships/hyperlink" Target="http://rer.sagepub.com/" TargetMode="External"/><Relationship Id="rId14" Type="http://schemas.openxmlformats.org/officeDocument/2006/relationships/hyperlink" Target="https://legacy.ucdenver.edu/owa/redir.aspx?C=6f0yY1w3qkC8_XOQwV-uNHMRVkt2QdFIbVLEubkLimpDbB2AVOR-U1DCmCjjDcWutb0ceJUrSks.&amp;URL=http%3a%2f%2fwww.aera.net%2fPublications%2fJournals%2ftabid%2f10232%2fDefault.aspx" TargetMode="External"/><Relationship Id="rId22" Type="http://schemas.openxmlformats.org/officeDocument/2006/relationships/hyperlink" Target="http://asr.sagepub.com/content/78/5/828.full" TargetMode="External"/><Relationship Id="rId27" Type="http://schemas.openxmlformats.org/officeDocument/2006/relationships/hyperlink" Target="http://chronicle.com/section/Home/5" TargetMode="External"/><Relationship Id="rId30" Type="http://schemas.openxmlformats.org/officeDocument/2006/relationships/hyperlink" Target="http://hechingerreport.org/" TargetMode="External"/><Relationship Id="rId35" Type="http://schemas.openxmlformats.org/officeDocument/2006/relationships/hyperlink" Target="http://onlinelibrary.wiley.com/journal/10.1111/(ISSN)1467-8624" TargetMode="External"/><Relationship Id="rId43" Type="http://schemas.openxmlformats.org/officeDocument/2006/relationships/hyperlink" Target="http://eric.ed.gov/?" TargetMode="External"/><Relationship Id="rId48" Type="http://schemas.openxmlformats.org/officeDocument/2006/relationships/hyperlink" Target="http://nepc.colorado.edu/" TargetMode="External"/><Relationship Id="rId8" Type="http://schemas.openxmlformats.org/officeDocument/2006/relationships/endnotes" Target="endnotes.xml"/><Relationship Id="rId51" Type="http://schemas.openxmlformats.org/officeDocument/2006/relationships/hyperlink" Target="https://www.ets.org/research"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hyperlink" Target="mailto:hyettick@ep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F79988D9-B0F6-4CCA-8E57-D3844E255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441</TotalTime>
  <Pages>4</Pages>
  <Words>1829</Words>
  <Characters>10431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27</cp:revision>
  <dcterms:created xsi:type="dcterms:W3CDTF">2014-05-12T14:02:00Z</dcterms:created>
  <dcterms:modified xsi:type="dcterms:W3CDTF">2014-05-18T16:11:00Z</dcterms:modified>
</cp:coreProperties>
</file>